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68" w:rsidRDefault="002E3B68" w:rsidP="002E3B68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29DFD24C" wp14:editId="0A93769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B68" w:rsidRPr="00D83F91" w:rsidRDefault="002E3B68" w:rsidP="002E3B6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2E3B68" w:rsidRPr="00D83F91" w:rsidRDefault="002E3B68" w:rsidP="002E3B6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2E3B68" w:rsidRPr="00D83F91" w:rsidRDefault="002E3B68" w:rsidP="002E3B6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40AFC" w:rsidRDefault="00040AFC" w:rsidP="002E3B68">
      <w:pPr>
        <w:jc w:val="center"/>
        <w:rPr>
          <w:b/>
          <w:sz w:val="24"/>
          <w:szCs w:val="24"/>
        </w:rPr>
      </w:pPr>
    </w:p>
    <w:p w:rsidR="002E3B68" w:rsidRPr="00040AFC" w:rsidRDefault="002E3B68" w:rsidP="00040AFC">
      <w:pPr>
        <w:jc w:val="center"/>
        <w:rPr>
          <w:b/>
          <w:sz w:val="24"/>
          <w:szCs w:val="24"/>
        </w:rPr>
      </w:pPr>
      <w:r w:rsidRPr="00040AFC">
        <w:rPr>
          <w:b/>
          <w:sz w:val="24"/>
          <w:szCs w:val="24"/>
        </w:rPr>
        <w:t xml:space="preserve">TAREA DE LENGUAJE SEMANA </w:t>
      </w:r>
      <w:r w:rsidR="00BF36C1" w:rsidRPr="00040AFC">
        <w:rPr>
          <w:b/>
          <w:sz w:val="24"/>
          <w:szCs w:val="24"/>
        </w:rPr>
        <w:t>9</w:t>
      </w:r>
      <w:r w:rsidR="005B02F1" w:rsidRPr="00040AFC">
        <w:rPr>
          <w:b/>
          <w:sz w:val="24"/>
          <w:szCs w:val="24"/>
        </w:rPr>
        <w:t xml:space="preserve"> </w:t>
      </w:r>
      <w:r w:rsidR="00040AFC" w:rsidRPr="00040AFC">
        <w:rPr>
          <w:b/>
          <w:sz w:val="24"/>
          <w:szCs w:val="24"/>
        </w:rPr>
        <w:t xml:space="preserve"> DEL 25 DE MAYO AL </w:t>
      </w:r>
      <w:r w:rsidR="0048131B">
        <w:rPr>
          <w:b/>
          <w:sz w:val="24"/>
          <w:szCs w:val="24"/>
        </w:rPr>
        <w:t>29 DE MAYO</w:t>
      </w:r>
      <w:bookmarkStart w:id="0" w:name="_GoBack"/>
      <w:bookmarkEnd w:id="0"/>
    </w:p>
    <w:tbl>
      <w:tblPr>
        <w:tblStyle w:val="Tablaconcuadrcula"/>
        <w:tblW w:w="10060" w:type="dxa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2E3B68" w:rsidTr="00040AFC">
        <w:trPr>
          <w:trHeight w:val="611"/>
        </w:trPr>
        <w:tc>
          <w:tcPr>
            <w:tcW w:w="10060" w:type="dxa"/>
          </w:tcPr>
          <w:p w:rsidR="002E3B68" w:rsidRDefault="002E3B68" w:rsidP="00AA6C56"/>
          <w:p w:rsidR="002E3B68" w:rsidRDefault="002E3B68" w:rsidP="00AA6C56">
            <w:r>
              <w:t>Nombre:</w:t>
            </w:r>
          </w:p>
        </w:tc>
      </w:tr>
      <w:tr w:rsidR="002E3B68" w:rsidTr="00040AFC">
        <w:trPr>
          <w:trHeight w:val="472"/>
        </w:trPr>
        <w:tc>
          <w:tcPr>
            <w:tcW w:w="10060" w:type="dxa"/>
          </w:tcPr>
          <w:p w:rsidR="002E3B68" w:rsidRDefault="002E3B68" w:rsidP="00AA6C56"/>
          <w:p w:rsidR="002E3B68" w:rsidRDefault="002E3B68" w:rsidP="00AA6C56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BF36C1">
              <w:t>25</w:t>
            </w:r>
            <w:r w:rsidR="00387092">
              <w:t xml:space="preserve"> al 2</w:t>
            </w:r>
            <w:r w:rsidR="00BF36C1">
              <w:t>9</w:t>
            </w:r>
            <w:r w:rsidR="00387092">
              <w:t xml:space="preserve"> de mayo del 2020</w:t>
            </w:r>
          </w:p>
        </w:tc>
      </w:tr>
      <w:tr w:rsidR="002E3B68" w:rsidTr="00D7722C">
        <w:trPr>
          <w:trHeight w:val="1264"/>
        </w:trPr>
        <w:tc>
          <w:tcPr>
            <w:tcW w:w="10060" w:type="dxa"/>
          </w:tcPr>
          <w:p w:rsidR="00797ED3" w:rsidRPr="00963AC7" w:rsidRDefault="002E3B68" w:rsidP="00797ED3">
            <w:pPr>
              <w:rPr>
                <w:rFonts w:cstheme="minorHAnsi"/>
                <w:sz w:val="18"/>
                <w:szCs w:val="18"/>
              </w:rPr>
            </w:pPr>
            <w:r>
              <w:t xml:space="preserve">OA: </w:t>
            </w:r>
            <w:r w:rsidR="00797ED3" w:rsidRPr="00963AC7">
              <w:rPr>
                <w:rFonts w:cstheme="minorHAnsi"/>
                <w:sz w:val="18"/>
                <w:szCs w:val="18"/>
              </w:rPr>
              <w:t>OA 3.- Leer y familiarizarse con un amplio repertorio de literatura para aumentar su conocimiento del mundo y desarrollar su imaginación; por ejemplo: Leyendas, mitos.</w:t>
            </w:r>
          </w:p>
          <w:p w:rsidR="00797ED3" w:rsidRPr="00963AC7" w:rsidRDefault="00797ED3" w:rsidP="00D7722C">
            <w:pPr>
              <w:rPr>
                <w:rFonts w:cstheme="minorHAnsi"/>
                <w:sz w:val="18"/>
                <w:szCs w:val="18"/>
              </w:rPr>
            </w:pPr>
            <w:r w:rsidRPr="00963AC7">
              <w:rPr>
                <w:rFonts w:cstheme="minorHAnsi"/>
                <w:sz w:val="18"/>
                <w:szCs w:val="18"/>
              </w:rPr>
              <w:t xml:space="preserve">OA 4.- Profundizar su comprensión de las narraciones leídas: </w:t>
            </w:r>
            <w:r w:rsidR="00D7722C">
              <w:rPr>
                <w:rFonts w:cstheme="minorHAnsi"/>
                <w:sz w:val="18"/>
                <w:szCs w:val="18"/>
              </w:rPr>
              <w:t xml:space="preserve"> </w:t>
            </w:r>
            <w:r w:rsidRPr="00963AC7">
              <w:rPr>
                <w:rFonts w:cstheme="minorHAnsi"/>
                <w:sz w:val="18"/>
                <w:szCs w:val="18"/>
              </w:rPr>
              <w:t>› extrayendo información explícita e implícita</w:t>
            </w:r>
          </w:p>
          <w:p w:rsidR="00797ED3" w:rsidRPr="00963AC7" w:rsidRDefault="00797ED3" w:rsidP="00797ED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  <w:r w:rsidRPr="00963AC7">
              <w:rPr>
                <w:rFonts w:cstheme="minorHAnsi"/>
                <w:sz w:val="18"/>
                <w:szCs w:val="18"/>
              </w:rPr>
              <w:t xml:space="preserve">› expresando opiniones fundamentadas sobre actitudes y acciones de los personajes </w:t>
            </w:r>
          </w:p>
          <w:p w:rsidR="002E3B68" w:rsidRDefault="00797ED3" w:rsidP="00D7722C">
            <w:pPr>
              <w:pStyle w:val="Prrafodelista"/>
              <w:ind w:left="0"/>
            </w:pPr>
            <w:r w:rsidRPr="00963AC7">
              <w:rPr>
                <w:rFonts w:cstheme="minorHAnsi"/>
                <w:sz w:val="18"/>
                <w:szCs w:val="18"/>
              </w:rPr>
              <w:t>OA 27.- Expresarse de manera coherente y articulada.</w:t>
            </w:r>
            <w:r w:rsidR="00D7722C">
              <w:rPr>
                <w:rFonts w:cstheme="minorHAnsi"/>
                <w:sz w:val="18"/>
                <w:szCs w:val="18"/>
              </w:rPr>
              <w:t xml:space="preserve"> </w:t>
            </w:r>
            <w:r w:rsidRPr="00963AC7">
              <w:rPr>
                <w:rFonts w:cstheme="minorHAnsi"/>
                <w:sz w:val="18"/>
                <w:szCs w:val="18"/>
              </w:rPr>
              <w:t>- utilizan un vocabulario variado y preciso</w:t>
            </w:r>
          </w:p>
          <w:p w:rsidR="002E3B68" w:rsidRDefault="002E3B68" w:rsidP="00AA6C56"/>
        </w:tc>
      </w:tr>
    </w:tbl>
    <w:p w:rsidR="002E3B68" w:rsidRDefault="002E3B68" w:rsidP="002E3B68">
      <w:r>
        <w:t xml:space="preserve">Instrucciones: </w:t>
      </w:r>
    </w:p>
    <w:p w:rsidR="00FC3E83" w:rsidRDefault="00FC3E83" w:rsidP="00FC3E83">
      <w:pPr>
        <w:pStyle w:val="Prrafodelista"/>
        <w:numPr>
          <w:ilvl w:val="0"/>
          <w:numId w:val="1"/>
        </w:numPr>
      </w:pPr>
      <w:bookmarkStart w:id="1" w:name="_Hlk39843201"/>
      <w:r>
        <w:t xml:space="preserve">Recuerda que puedes </w:t>
      </w:r>
      <w:r w:rsidR="00887C9A">
        <w:t>escribir pregunta y respuesta correcta</w:t>
      </w:r>
      <w:r>
        <w:t xml:space="preserve"> en tu cuaderno.</w:t>
      </w:r>
    </w:p>
    <w:bookmarkEnd w:id="1"/>
    <w:p w:rsidR="00387092" w:rsidRDefault="00387092" w:rsidP="00387092">
      <w:pPr>
        <w:pStyle w:val="Prrafodelista"/>
        <w:numPr>
          <w:ilvl w:val="0"/>
          <w:numId w:val="1"/>
        </w:numPr>
      </w:pPr>
      <w:r>
        <w:t>Lee la siguiente leyenda y luego utiliza las estrategias de comprensión lectora que aprendiste en las semanas anteriores.</w:t>
      </w:r>
    </w:p>
    <w:p w:rsidR="00387092" w:rsidRDefault="00387092" w:rsidP="00387092">
      <w:pPr>
        <w:pStyle w:val="Prrafodelista"/>
        <w:numPr>
          <w:ilvl w:val="0"/>
          <w:numId w:val="1"/>
        </w:numPr>
      </w:pPr>
      <w:r>
        <w:t>Responde las preguntas.</w:t>
      </w:r>
    </w:p>
    <w:p w:rsidR="00387092" w:rsidRDefault="00887C9A" w:rsidP="00387092">
      <w:pPr>
        <w:pStyle w:val="Prrafodelista"/>
        <w:numPr>
          <w:ilvl w:val="0"/>
          <w:numId w:val="1"/>
        </w:numPr>
      </w:pPr>
      <w:r>
        <w:t>Finalmente,</w:t>
      </w:r>
      <w:r w:rsidR="00387092">
        <w:t xml:space="preserve"> completa </w:t>
      </w:r>
      <w:r w:rsidR="00EB0175">
        <w:t>el organizador gráfico</w:t>
      </w:r>
      <w:r w:rsidR="00387092">
        <w:t>.</w:t>
      </w:r>
    </w:p>
    <w:p w:rsidR="004635EF" w:rsidRDefault="004635EF" w:rsidP="004635EF">
      <w:pPr>
        <w:ind w:firstLine="708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9744" behindDoc="1" locked="0" layoutInCell="1" allowOverlap="1" wp14:anchorId="27A35FF1" wp14:editId="41A478AB">
            <wp:simplePos x="0" y="0"/>
            <wp:positionH relativeFrom="column">
              <wp:posOffset>4779010</wp:posOffset>
            </wp:positionH>
            <wp:positionV relativeFrom="paragraph">
              <wp:posOffset>17145</wp:posOffset>
            </wp:positionV>
            <wp:extent cx="1876425" cy="2803525"/>
            <wp:effectExtent l="0" t="0" r="9525" b="0"/>
            <wp:wrapTight wrapText="bothSides">
              <wp:wrapPolygon edited="0">
                <wp:start x="0" y="0"/>
                <wp:lineTo x="0" y="21429"/>
                <wp:lineTo x="21490" y="21429"/>
                <wp:lineTo x="21490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DF">
        <w:rPr>
          <w:b/>
          <w:sz w:val="28"/>
        </w:rPr>
        <w:t>La leyenda del pehuén</w:t>
      </w:r>
    </w:p>
    <w:p w:rsidR="004635EF" w:rsidRDefault="004635EF" w:rsidP="004635EF">
      <w:pPr>
        <w:ind w:firstLine="708"/>
        <w:jc w:val="both"/>
      </w:pPr>
      <w:r>
        <w:t xml:space="preserve">Hace mucho tiempo el pueblo pehuenche vivía cerca de los bosques de pehuenes o araucarias. Ellos se reunían bajo los pehuenes para rezar, hacer ofrendas y colgar regalos en sus ramas, pero no cosechaban sus frutos, pensando que eran venenosos y no se podían comer. </w:t>
      </w:r>
    </w:p>
    <w:p w:rsidR="004635EF" w:rsidRDefault="004635EF" w:rsidP="004635EF">
      <w:pPr>
        <w:ind w:firstLine="708"/>
        <w:jc w:val="both"/>
      </w:pPr>
      <w:r>
        <w:t>Un año, el invierno fue muy crudo y duró mucho tiempo. La gente se había quedado sin recursos: los ríos estaban congelados, los pájaros habían emigrado y los árboles esperaban la primavera. La tierra estaba completamente cubierta de nieve. Muchos de los pehuenche</w:t>
      </w:r>
      <w:r w:rsidR="00040AFC">
        <w:t>s</w:t>
      </w:r>
      <w:r>
        <w:t xml:space="preserve"> resistían el hambre, pero los niños y los ancianos se estaban muriendo. Nguenechen, el Dios creador, no escuchaba las plegarias. También él parecía dormido. </w:t>
      </w:r>
    </w:p>
    <w:p w:rsidR="004635EF" w:rsidRDefault="004635EF" w:rsidP="004635EF">
      <w:pPr>
        <w:ind w:firstLine="708"/>
        <w:jc w:val="both"/>
      </w:pPr>
      <w:r>
        <w:t>Entonces, el Lonko, el jefe de la comunidad, decidió que los jóvenes partieran en busca de alimento por todas las regiones vecinas.</w:t>
      </w:r>
    </w:p>
    <w:p w:rsidR="004635EF" w:rsidRDefault="004635EF" w:rsidP="004635EF">
      <w:pPr>
        <w:ind w:firstLine="708"/>
        <w:jc w:val="both"/>
      </w:pPr>
      <w:r>
        <w:t xml:space="preserve">Entre los que partieron había un muchacho que empezó a recorrer una región de montañas arenosas y áridas, barridas sin tregua por el viento. Un día, regresaba hambriento y muerto de frío, con las manos vacías y la vergüenza de no haber encontrado nada para llevar a casa. </w:t>
      </w:r>
    </w:p>
    <w:p w:rsidR="004635EF" w:rsidRDefault="004635EF" w:rsidP="004635EF">
      <w:pPr>
        <w:ind w:firstLine="708"/>
        <w:jc w:val="both"/>
      </w:pPr>
      <w:r>
        <w:t xml:space="preserve">Repentinamente, un anciano desconocido se puso a su lado. Caminaron juntos un buen rato y el muchacho le habló de su tribu, de los niños, los enfermos y de los ancianos a los que, tal vez, ya no volvería a ver </w:t>
      </w:r>
      <w:proofErr w:type="spellStart"/>
      <w:r>
        <w:t>cuando</w:t>
      </w:r>
      <w:proofErr w:type="spellEnd"/>
      <w:r>
        <w:t xml:space="preserve"> regresara. El viejo lo miró con extrañeza y le preguntó: </w:t>
      </w:r>
    </w:p>
    <w:p w:rsidR="004635EF" w:rsidRDefault="004635EF" w:rsidP="004635EF">
      <w:pPr>
        <w:ind w:firstLine="708"/>
        <w:jc w:val="both"/>
      </w:pPr>
      <w:r>
        <w:t xml:space="preserve">¿No son suficientemente buenos para ustedes los piñones? </w:t>
      </w:r>
    </w:p>
    <w:p w:rsidR="004635EF" w:rsidRDefault="004635EF" w:rsidP="004635EF">
      <w:pPr>
        <w:ind w:firstLine="708"/>
        <w:jc w:val="both"/>
      </w:pPr>
      <w:r>
        <w:t xml:space="preserve">Cuando caen del pehuén ya están maduros, y con una sola piña se alimenta a una familia entera. </w:t>
      </w:r>
    </w:p>
    <w:p w:rsidR="004635EF" w:rsidRDefault="004635EF" w:rsidP="004635EF">
      <w:pPr>
        <w:ind w:firstLine="708"/>
        <w:jc w:val="both"/>
      </w:pPr>
      <w:r>
        <w:t xml:space="preserve">El muchacho le contestó que siempre habían creído que </w:t>
      </w:r>
      <w:r w:rsidRPr="00256B56">
        <w:rPr>
          <w:highlight w:val="yellow"/>
        </w:rPr>
        <w:t>Nguenechen</w:t>
      </w:r>
      <w:r>
        <w:t xml:space="preserve"> prohibía comerlos por ser venenosos y que, además, eran muy duros. Entonces el viejo le explicó que era necesario hervir los piñones en mucha agua o tostarlos al fuego. Apenas le hubo dado estas indicaciones, el anciano se alejó y el joven volvió a encontrarse solo.</w:t>
      </w:r>
    </w:p>
    <w:p w:rsidR="004635EF" w:rsidRDefault="004635EF" w:rsidP="004635EF">
      <w:pPr>
        <w:ind w:firstLine="708"/>
        <w:jc w:val="both"/>
      </w:pPr>
      <w:r>
        <w:t xml:space="preserve">El jefe escuchó atentamente al joven; se quedó un rato en silencio y finalmente dijo: Ese viejo no puede ser otro que Nguenechen, que bajó otra vez para salvarnos. Vamos, no </w:t>
      </w:r>
      <w:r w:rsidRPr="00D74D9B">
        <w:rPr>
          <w:b/>
          <w:u w:val="single"/>
        </w:rPr>
        <w:t xml:space="preserve">desdeñemos </w:t>
      </w:r>
      <w:r>
        <w:t xml:space="preserve">este regalo que nos hace. </w:t>
      </w:r>
    </w:p>
    <w:p w:rsidR="004635EF" w:rsidRDefault="004635EF" w:rsidP="004635EF">
      <w:pPr>
        <w:ind w:firstLine="708"/>
        <w:jc w:val="both"/>
      </w:pPr>
      <w:r>
        <w:t xml:space="preserve">La tribu entera participó de los preparativos de la comida. Muchos salieron a buscar más piñones; se acarreó el agua y se encendió el fuego. Después tostaron, hirvieron y comieron los piñones que habían recogido. Fue una fiesta inolvidable. Se dice que, desde ese día, </w:t>
      </w:r>
      <w:proofErr w:type="gramStart"/>
      <w:r>
        <w:t>los mapuche</w:t>
      </w:r>
      <w:proofErr w:type="gramEnd"/>
      <w:r>
        <w:t xml:space="preserve"> que viven junto al árbol del pehuén y que se llaman a sí mismos pehuenche, nunca más pasaron hambre y esperan que nunca tan precioso árbol les sea arrebatado.</w:t>
      </w:r>
    </w:p>
    <w:p w:rsidR="004635EF" w:rsidRDefault="004635EF" w:rsidP="004635EF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4635EF" w:rsidTr="008846EA">
        <w:tc>
          <w:tcPr>
            <w:tcW w:w="5027" w:type="dxa"/>
          </w:tcPr>
          <w:p w:rsidR="004635EF" w:rsidRDefault="004635EF" w:rsidP="008846EA">
            <w:r>
              <w:lastRenderedPageBreak/>
              <w:t>1. ¿Por qué el pueblo pehuenche pasó hambre ese año?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4"/>
              </w:numPr>
            </w:pPr>
            <w:r w:rsidRPr="00161229">
              <w:t>Porque los piñones eran demasiados duros.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4"/>
              </w:numPr>
            </w:pPr>
            <w:r>
              <w:t>Porque era un</w:t>
            </w:r>
            <w:r w:rsidRPr="00161229">
              <w:t xml:space="preserve"> verano muy caluroso.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4"/>
              </w:numPr>
            </w:pPr>
            <w:proofErr w:type="spellStart"/>
            <w:r w:rsidRPr="00161229">
              <w:rPr>
                <w:highlight w:val="yellow"/>
              </w:rPr>
              <w:t xml:space="preserve">Por </w:t>
            </w:r>
            <w:r w:rsidR="00040AFC">
              <w:rPr>
                <w:highlight w:val="yellow"/>
              </w:rPr>
              <w:t>que</w:t>
            </w:r>
            <w:proofErr w:type="spellEnd"/>
            <w:r w:rsidR="00040AFC">
              <w:rPr>
                <w:highlight w:val="yellow"/>
              </w:rPr>
              <w:t xml:space="preserve"> fue </w:t>
            </w:r>
            <w:r w:rsidRPr="00161229">
              <w:rPr>
                <w:highlight w:val="yellow"/>
              </w:rPr>
              <w:t>un invierno crudo.</w:t>
            </w:r>
            <w:r w:rsidRPr="00161229">
              <w:t xml:space="preserve"> </w:t>
            </w:r>
          </w:p>
          <w:p w:rsidR="004635EF" w:rsidRPr="00161229" w:rsidRDefault="004635EF" w:rsidP="008846EA">
            <w:pPr>
              <w:pStyle w:val="Prrafodelista"/>
              <w:numPr>
                <w:ilvl w:val="0"/>
                <w:numId w:val="14"/>
              </w:numPr>
            </w:pPr>
            <w:r w:rsidRPr="00161229">
              <w:t>Ninguna de las anteriores</w:t>
            </w:r>
            <w:r>
              <w:t>.</w:t>
            </w:r>
          </w:p>
        </w:tc>
        <w:tc>
          <w:tcPr>
            <w:tcW w:w="5027" w:type="dxa"/>
          </w:tcPr>
          <w:p w:rsidR="004635EF" w:rsidRPr="00161229" w:rsidRDefault="004635EF" w:rsidP="008846EA">
            <w:r w:rsidRPr="00161229">
              <w:t>2. ¿Qué hizo el muchacho después de los consejos del anciano?</w:t>
            </w:r>
          </w:p>
          <w:p w:rsidR="004635EF" w:rsidRDefault="004635EF" w:rsidP="008846EA">
            <w:pPr>
              <w:pStyle w:val="Prrafodelista"/>
              <w:numPr>
                <w:ilvl w:val="1"/>
                <w:numId w:val="12"/>
              </w:numPr>
              <w:ind w:left="385"/>
            </w:pPr>
            <w:r w:rsidRPr="00161229">
              <w:t>Guard</w:t>
            </w:r>
            <w:r w:rsidR="00040AFC">
              <w:t>ó</w:t>
            </w:r>
            <w:r w:rsidRPr="00161229">
              <w:t xml:space="preserve"> el secreto bajo llaves y esper</w:t>
            </w:r>
            <w:r w:rsidR="00040AFC">
              <w:t>ó</w:t>
            </w:r>
            <w:r w:rsidRPr="00161229">
              <w:t xml:space="preserve"> que su tribu muriera de hambre.</w:t>
            </w:r>
          </w:p>
          <w:p w:rsidR="004635EF" w:rsidRDefault="004635EF" w:rsidP="008846EA">
            <w:pPr>
              <w:pStyle w:val="Prrafodelista"/>
              <w:numPr>
                <w:ilvl w:val="1"/>
                <w:numId w:val="12"/>
              </w:numPr>
              <w:ind w:left="385"/>
            </w:pPr>
            <w:r w:rsidRPr="00161229">
              <w:t>S</w:t>
            </w:r>
            <w:r w:rsidR="00040AFC">
              <w:t>ó</w:t>
            </w:r>
            <w:r w:rsidRPr="00161229">
              <w:t>lo ayud</w:t>
            </w:r>
            <w:r w:rsidR="00040AFC">
              <w:t>ó</w:t>
            </w:r>
            <w:r w:rsidRPr="00161229">
              <w:t xml:space="preserve"> a su familia.</w:t>
            </w:r>
          </w:p>
          <w:p w:rsidR="004635EF" w:rsidRDefault="004635EF" w:rsidP="008846EA">
            <w:pPr>
              <w:pStyle w:val="Prrafodelista"/>
              <w:numPr>
                <w:ilvl w:val="1"/>
                <w:numId w:val="12"/>
              </w:numPr>
              <w:ind w:left="385"/>
            </w:pPr>
            <w:r w:rsidRPr="00161229">
              <w:t>Busc</w:t>
            </w:r>
            <w:r w:rsidR="00040AFC">
              <w:t>ó</w:t>
            </w:r>
            <w:r w:rsidRPr="00161229">
              <w:t xml:space="preserve"> bajo los árboles y guard</w:t>
            </w:r>
            <w:r w:rsidR="00040AFC">
              <w:t>ó</w:t>
            </w:r>
            <w:r w:rsidRPr="00161229">
              <w:t xml:space="preserve"> todos los frutos que encontró </w:t>
            </w:r>
          </w:p>
          <w:p w:rsidR="004635EF" w:rsidRPr="00013229" w:rsidRDefault="004635EF" w:rsidP="008846EA">
            <w:pPr>
              <w:pStyle w:val="Prrafodelista"/>
              <w:numPr>
                <w:ilvl w:val="1"/>
                <w:numId w:val="12"/>
              </w:numPr>
              <w:ind w:left="385"/>
              <w:rPr>
                <w:highlight w:val="yellow"/>
              </w:rPr>
            </w:pPr>
            <w:r w:rsidRPr="00013229">
              <w:rPr>
                <w:highlight w:val="yellow"/>
              </w:rPr>
              <w:t>Ninguna de las anteriores.</w:t>
            </w:r>
          </w:p>
          <w:p w:rsidR="004635EF" w:rsidRPr="00161229" w:rsidRDefault="004635EF" w:rsidP="008846EA">
            <w:pPr>
              <w:pStyle w:val="Prrafodelista"/>
              <w:ind w:left="385"/>
            </w:pPr>
          </w:p>
        </w:tc>
      </w:tr>
      <w:tr w:rsidR="004635EF" w:rsidTr="008846EA">
        <w:tc>
          <w:tcPr>
            <w:tcW w:w="5027" w:type="dxa"/>
          </w:tcPr>
          <w:p w:rsidR="004635EF" w:rsidRDefault="004635EF" w:rsidP="008846EA">
            <w:pPr>
              <w:ind w:firstLine="22"/>
            </w:pPr>
            <w:r>
              <w:t>3. ¿Cómo se cocinan los piñones antes de comerlos?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5"/>
              </w:numPr>
            </w:pPr>
            <w:r w:rsidRPr="009D369B">
              <w:t>Hervirlos en la parrilla.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5"/>
              </w:numPr>
            </w:pPr>
            <w:r w:rsidRPr="009D369B">
              <w:t>No es necesario ningún proceso para comerlos.</w:t>
            </w:r>
          </w:p>
          <w:p w:rsidR="004635EF" w:rsidRPr="003A0594" w:rsidRDefault="004635EF" w:rsidP="008846EA">
            <w:pPr>
              <w:pStyle w:val="Prrafodelista"/>
              <w:numPr>
                <w:ilvl w:val="0"/>
                <w:numId w:val="15"/>
              </w:numPr>
              <w:rPr>
                <w:highlight w:val="yellow"/>
              </w:rPr>
            </w:pPr>
            <w:r w:rsidRPr="003A0594">
              <w:rPr>
                <w:highlight w:val="yellow"/>
              </w:rPr>
              <w:t>Hervir los piñones con agua o tostarlos.</w:t>
            </w:r>
          </w:p>
          <w:p w:rsidR="004635EF" w:rsidRPr="009D369B" w:rsidRDefault="004635EF" w:rsidP="008846EA">
            <w:pPr>
              <w:pStyle w:val="Prrafodelista"/>
              <w:numPr>
                <w:ilvl w:val="0"/>
                <w:numId w:val="15"/>
              </w:numPr>
            </w:pPr>
            <w:r>
              <w:t>Todas son correctas.</w:t>
            </w:r>
          </w:p>
          <w:p w:rsidR="004635EF" w:rsidRDefault="004635EF" w:rsidP="008846EA"/>
        </w:tc>
        <w:tc>
          <w:tcPr>
            <w:tcW w:w="5027" w:type="dxa"/>
          </w:tcPr>
          <w:p w:rsidR="004635EF" w:rsidRDefault="004635EF" w:rsidP="008846EA">
            <w:r>
              <w:t>4. ¿A quiénes crees tú que los pehuenches les colgaban regalos en las ramas?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6"/>
              </w:numPr>
            </w:pPr>
            <w:r w:rsidRPr="003A0594">
              <w:rPr>
                <w:highlight w:val="yellow"/>
              </w:rPr>
              <w:t>A los dioses.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6"/>
              </w:numPr>
            </w:pPr>
            <w:r>
              <w:t>A los espíritus.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6"/>
              </w:numPr>
            </w:pPr>
            <w:r>
              <w:t>A los muertos.</w:t>
            </w:r>
          </w:p>
          <w:p w:rsidR="004635EF" w:rsidRDefault="004635EF" w:rsidP="008846EA">
            <w:pPr>
              <w:pStyle w:val="Prrafodelista"/>
              <w:numPr>
                <w:ilvl w:val="0"/>
                <w:numId w:val="16"/>
              </w:numPr>
            </w:pPr>
            <w:r>
              <w:t>A la naturaleza.</w:t>
            </w:r>
          </w:p>
          <w:p w:rsidR="004635EF" w:rsidRDefault="004635EF" w:rsidP="008846EA"/>
        </w:tc>
      </w:tr>
    </w:tbl>
    <w:p w:rsidR="004635EF" w:rsidRDefault="004635EF" w:rsidP="004635EF">
      <w:pPr>
        <w:ind w:firstLine="708"/>
      </w:pPr>
    </w:p>
    <w:p w:rsidR="004635EF" w:rsidRDefault="004635EF" w:rsidP="004635EF">
      <w:r>
        <w:t xml:space="preserve">5.- Completa el siguiente </w:t>
      </w:r>
      <w:r w:rsidRPr="00E35240">
        <w:rPr>
          <w:b/>
        </w:rPr>
        <w:t>organizador gráfico</w:t>
      </w:r>
      <w:r>
        <w:t xml:space="preserve"> describiendo las características de la leyenda, según el texto leído. </w:t>
      </w:r>
    </w:p>
    <w:p w:rsidR="004635EF" w:rsidRDefault="004635EF" w:rsidP="004635EF">
      <w:pPr>
        <w:ind w:left="-28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DB602F9" wp14:editId="2A9CF5E8">
            <wp:extent cx="6706079" cy="577347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96" cy="57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01" w:rsidRDefault="00185701" w:rsidP="004635E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50166</wp:posOffset>
                </wp:positionV>
                <wp:extent cx="6791325" cy="17716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240" w:rsidRDefault="00185701" w:rsidP="00185701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  <w:r w:rsidRPr="005A4A56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Ahora que ya terminaste </w:t>
                            </w:r>
                            <w:r w:rsidR="00E35240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te invito a trabajar en tu </w:t>
                            </w:r>
                            <w:r w:rsidR="00040AFC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recurso de </w:t>
                            </w:r>
                            <w:r w:rsidRPr="005A4A56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 caligrafix</w:t>
                            </w:r>
                            <w:r w:rsidR="00E35240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>, recuerda que en este cuadern</w:t>
                            </w:r>
                            <w:r w:rsidR="00040AFC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>o</w:t>
                            </w:r>
                            <w:r w:rsidR="00E35240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 lo más importante es que las letras </w:t>
                            </w:r>
                            <w:r w:rsidR="00E35240" w:rsidRPr="005A4A56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>ocupen</w:t>
                            </w:r>
                            <w:r w:rsidR="00E35240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 los espacios y formas que corresponda. </w:t>
                            </w:r>
                          </w:p>
                          <w:p w:rsidR="00E35240" w:rsidRDefault="00E35240" w:rsidP="0018570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35240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“La caligrafía es el arte de escribir bonito”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185701" w:rsidRPr="005A4A56" w:rsidRDefault="00E35240" w:rsidP="00185701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Desarrolla desde </w:t>
                            </w:r>
                            <w:r w:rsidR="00185701" w:rsidRPr="005A4A56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>la página 109 a</w:t>
                            </w:r>
                            <w:r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 la</w:t>
                            </w:r>
                            <w:r w:rsidR="00185701" w:rsidRPr="005A4A56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 xml:space="preserve"> 113.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8" o:spid="_x0000_s1026" style="position:absolute;margin-left:2.1pt;margin-top:3.95pt;width:534.75pt;height:13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35240" w:rsidRDefault="00185701" w:rsidP="00185701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  <w:r w:rsidRPr="005A4A56">
                        <w:rPr>
                          <w:rFonts w:cstheme="minorHAnsi"/>
                          <w:sz w:val="32"/>
                          <w:szCs w:val="24"/>
                        </w:rPr>
                        <w:t xml:space="preserve">Ahora que ya terminaste </w:t>
                      </w:r>
                      <w:r w:rsidR="00E35240">
                        <w:rPr>
                          <w:rFonts w:cstheme="minorHAnsi"/>
                          <w:sz w:val="32"/>
                          <w:szCs w:val="24"/>
                        </w:rPr>
                        <w:t xml:space="preserve">te invito a trabajar en tu </w:t>
                      </w:r>
                      <w:r w:rsidR="00040AFC">
                        <w:rPr>
                          <w:rFonts w:cstheme="minorHAnsi"/>
                          <w:sz w:val="32"/>
                          <w:szCs w:val="24"/>
                        </w:rPr>
                        <w:t xml:space="preserve">recurso de </w:t>
                      </w:r>
                      <w:r w:rsidRPr="005A4A56">
                        <w:rPr>
                          <w:rFonts w:cstheme="minorHAnsi"/>
                          <w:sz w:val="32"/>
                          <w:szCs w:val="24"/>
                        </w:rPr>
                        <w:t xml:space="preserve"> caligrafix</w:t>
                      </w:r>
                      <w:r w:rsidR="00E35240">
                        <w:rPr>
                          <w:rFonts w:cstheme="minorHAnsi"/>
                          <w:sz w:val="32"/>
                          <w:szCs w:val="24"/>
                        </w:rPr>
                        <w:t>, recuerda que en este cuadern</w:t>
                      </w:r>
                      <w:r w:rsidR="00040AFC">
                        <w:rPr>
                          <w:rFonts w:cstheme="minorHAnsi"/>
                          <w:sz w:val="32"/>
                          <w:szCs w:val="24"/>
                        </w:rPr>
                        <w:t>o</w:t>
                      </w:r>
                      <w:r w:rsidR="00E35240">
                        <w:rPr>
                          <w:rFonts w:cstheme="minorHAnsi"/>
                          <w:sz w:val="32"/>
                          <w:szCs w:val="24"/>
                        </w:rPr>
                        <w:t xml:space="preserve"> lo más importante es que las letras </w:t>
                      </w:r>
                      <w:r w:rsidR="00E35240" w:rsidRPr="005A4A56">
                        <w:rPr>
                          <w:rFonts w:cstheme="minorHAnsi"/>
                          <w:sz w:val="32"/>
                          <w:szCs w:val="24"/>
                        </w:rPr>
                        <w:t>ocupen</w:t>
                      </w:r>
                      <w:r w:rsidR="00E35240">
                        <w:rPr>
                          <w:rFonts w:cstheme="minorHAnsi"/>
                          <w:sz w:val="32"/>
                          <w:szCs w:val="24"/>
                        </w:rPr>
                        <w:t xml:space="preserve"> los espacios y formas que corresponda. </w:t>
                      </w:r>
                    </w:p>
                    <w:p w:rsidR="00E35240" w:rsidRDefault="00E35240" w:rsidP="0018570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E35240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“La caligrafía es el arte de escribir bonito”</w:t>
                      </w:r>
                      <w:r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.</w:t>
                      </w:r>
                    </w:p>
                    <w:p w:rsidR="00185701" w:rsidRPr="005A4A56" w:rsidRDefault="00E35240" w:rsidP="00185701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  <w:r>
                        <w:rPr>
                          <w:rFonts w:cstheme="minorHAnsi"/>
                          <w:sz w:val="32"/>
                          <w:szCs w:val="24"/>
                        </w:rPr>
                        <w:t xml:space="preserve">Desarrolla desde </w:t>
                      </w:r>
                      <w:r w:rsidR="00185701" w:rsidRPr="005A4A56">
                        <w:rPr>
                          <w:rFonts w:cstheme="minorHAnsi"/>
                          <w:sz w:val="32"/>
                          <w:szCs w:val="24"/>
                        </w:rPr>
                        <w:t>la página 109 a</w:t>
                      </w:r>
                      <w:r>
                        <w:rPr>
                          <w:rFonts w:cstheme="minorHAnsi"/>
                          <w:sz w:val="32"/>
                          <w:szCs w:val="24"/>
                        </w:rPr>
                        <w:t xml:space="preserve"> la</w:t>
                      </w:r>
                      <w:r w:rsidR="00185701" w:rsidRPr="005A4A56">
                        <w:rPr>
                          <w:rFonts w:cstheme="minorHAnsi"/>
                          <w:sz w:val="32"/>
                          <w:szCs w:val="24"/>
                        </w:rPr>
                        <w:t xml:space="preserve"> 113.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701" w:rsidRDefault="00185701" w:rsidP="0040726F">
      <w:pPr>
        <w:rPr>
          <w:rFonts w:cstheme="minorHAnsi"/>
          <w:sz w:val="24"/>
          <w:szCs w:val="24"/>
        </w:rPr>
      </w:pPr>
    </w:p>
    <w:p w:rsidR="00185701" w:rsidRDefault="00185701" w:rsidP="0040726F">
      <w:pPr>
        <w:rPr>
          <w:rFonts w:cstheme="minorHAnsi"/>
          <w:sz w:val="24"/>
          <w:szCs w:val="24"/>
        </w:rPr>
      </w:pPr>
    </w:p>
    <w:p w:rsidR="00387092" w:rsidRDefault="00387092" w:rsidP="0040726F">
      <w:pPr>
        <w:rPr>
          <w:rFonts w:cstheme="minorHAnsi"/>
          <w:sz w:val="24"/>
          <w:szCs w:val="24"/>
        </w:rPr>
      </w:pPr>
    </w:p>
    <w:p w:rsidR="00387092" w:rsidRDefault="00387092" w:rsidP="0040726F">
      <w:pPr>
        <w:rPr>
          <w:rFonts w:cstheme="minorHAnsi"/>
          <w:sz w:val="24"/>
          <w:szCs w:val="24"/>
        </w:rPr>
      </w:pPr>
    </w:p>
    <w:p w:rsidR="00387092" w:rsidRDefault="00387092" w:rsidP="0040726F">
      <w:pPr>
        <w:rPr>
          <w:rFonts w:cstheme="minorHAnsi"/>
          <w:sz w:val="24"/>
          <w:szCs w:val="24"/>
        </w:rPr>
      </w:pPr>
    </w:p>
    <w:p w:rsidR="00BD50FD" w:rsidRDefault="00BD50FD" w:rsidP="0040726F">
      <w:pPr>
        <w:rPr>
          <w:rFonts w:cstheme="minorHAnsi"/>
          <w:sz w:val="24"/>
          <w:szCs w:val="24"/>
        </w:rPr>
      </w:pPr>
    </w:p>
    <w:p w:rsidR="00D7722C" w:rsidRDefault="00D7722C" w:rsidP="0040726F">
      <w:pPr>
        <w:rPr>
          <w:rFonts w:cstheme="minorHAnsi"/>
          <w:sz w:val="24"/>
          <w:szCs w:val="24"/>
        </w:rPr>
      </w:pPr>
    </w:p>
    <w:p w:rsidR="00387092" w:rsidRPr="00185701" w:rsidRDefault="00387092" w:rsidP="00185701">
      <w:pPr>
        <w:jc w:val="center"/>
        <w:rPr>
          <w:rFonts w:cstheme="minorHAnsi"/>
          <w:sz w:val="36"/>
          <w:szCs w:val="24"/>
          <w:u w:val="single"/>
        </w:rPr>
      </w:pPr>
      <w:r w:rsidRPr="00185701">
        <w:rPr>
          <w:rFonts w:cstheme="minorHAnsi"/>
          <w:sz w:val="36"/>
          <w:szCs w:val="24"/>
          <w:u w:val="single"/>
        </w:rPr>
        <w:t>Solucionario guía de lenguaje</w:t>
      </w:r>
    </w:p>
    <w:p w:rsidR="00387092" w:rsidRDefault="00387092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1.- B</w:t>
      </w:r>
      <w:r w:rsidR="00D7722C">
        <w:rPr>
          <w:rFonts w:cstheme="minorHAnsi"/>
          <w:sz w:val="24"/>
          <w:szCs w:val="24"/>
        </w:rPr>
        <w:t xml:space="preserve">                                                       7. B</w:t>
      </w:r>
    </w:p>
    <w:p w:rsidR="00387092" w:rsidRDefault="00387092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2.- A</w:t>
      </w:r>
      <w:r w:rsidR="00D7722C">
        <w:rPr>
          <w:rFonts w:cstheme="minorHAnsi"/>
          <w:sz w:val="24"/>
          <w:szCs w:val="24"/>
        </w:rPr>
        <w:t xml:space="preserve">                                                       8. A  </w:t>
      </w:r>
    </w:p>
    <w:p w:rsidR="00387092" w:rsidRDefault="00387092" w:rsidP="00D7722C">
      <w:pPr>
        <w:tabs>
          <w:tab w:val="left" w:pos="7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3.- D</w:t>
      </w:r>
      <w:r w:rsidR="00D7722C">
        <w:rPr>
          <w:rFonts w:cstheme="minorHAnsi"/>
          <w:sz w:val="24"/>
          <w:szCs w:val="24"/>
        </w:rPr>
        <w:t xml:space="preserve">                                                       9. C</w:t>
      </w:r>
    </w:p>
    <w:p w:rsidR="00387092" w:rsidRDefault="00387092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4.- C</w:t>
      </w:r>
      <w:r w:rsidR="00D7722C">
        <w:rPr>
          <w:rFonts w:cstheme="minorHAnsi"/>
          <w:sz w:val="24"/>
          <w:szCs w:val="24"/>
        </w:rPr>
        <w:t xml:space="preserve">                                                       10. D</w:t>
      </w:r>
    </w:p>
    <w:p w:rsidR="00387092" w:rsidRDefault="00387092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5.- C</w:t>
      </w:r>
      <w:r w:rsidR="00D7722C">
        <w:rPr>
          <w:rFonts w:cstheme="minorHAnsi"/>
          <w:sz w:val="24"/>
          <w:szCs w:val="24"/>
        </w:rPr>
        <w:t xml:space="preserve">                                                      11. RÚBRICA</w:t>
      </w:r>
    </w:p>
    <w:p w:rsidR="00BD50FD" w:rsidRDefault="00387092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6.- D</w:t>
      </w:r>
      <w:r w:rsidR="00D7722C">
        <w:rPr>
          <w:rFonts w:cstheme="minorHAnsi"/>
          <w:sz w:val="24"/>
          <w:szCs w:val="24"/>
        </w:rPr>
        <w:t xml:space="preserve">                                                      </w:t>
      </w:r>
    </w:p>
    <w:tbl>
      <w:tblPr>
        <w:tblStyle w:val="Tablaconcuadrcula1"/>
        <w:tblpPr w:leftFromText="141" w:rightFromText="141" w:vertAnchor="text" w:horzAnchor="margin" w:tblpY="339"/>
        <w:tblW w:w="10481" w:type="dxa"/>
        <w:tblLook w:val="04A0" w:firstRow="1" w:lastRow="0" w:firstColumn="1" w:lastColumn="0" w:noHBand="0" w:noVBand="1"/>
      </w:tblPr>
      <w:tblGrid>
        <w:gridCol w:w="3583"/>
        <w:gridCol w:w="3587"/>
        <w:gridCol w:w="3311"/>
      </w:tblGrid>
      <w:tr w:rsidR="00EC27A7" w:rsidRPr="00FC3E83" w:rsidTr="00D7722C">
        <w:trPr>
          <w:trHeight w:val="225"/>
        </w:trPr>
        <w:tc>
          <w:tcPr>
            <w:tcW w:w="3583" w:type="dxa"/>
          </w:tcPr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E83">
              <w:rPr>
                <w:rFonts w:ascii="Arial" w:hAnsi="Arial" w:cs="Arial"/>
                <w:sz w:val="20"/>
                <w:szCs w:val="20"/>
              </w:rPr>
              <w:t xml:space="preserve">Excelente respuesta </w:t>
            </w:r>
          </w:p>
        </w:tc>
        <w:tc>
          <w:tcPr>
            <w:tcW w:w="3587" w:type="dxa"/>
          </w:tcPr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E83">
              <w:rPr>
                <w:rFonts w:ascii="Arial" w:hAnsi="Arial" w:cs="Arial"/>
                <w:sz w:val="20"/>
                <w:szCs w:val="24"/>
              </w:rPr>
              <w:t>Buena tu respuesta, pero aún falta</w:t>
            </w:r>
          </w:p>
        </w:tc>
        <w:tc>
          <w:tcPr>
            <w:tcW w:w="3311" w:type="dxa"/>
          </w:tcPr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E83">
              <w:rPr>
                <w:rFonts w:ascii="Arial" w:hAnsi="Arial" w:cs="Arial"/>
                <w:sz w:val="20"/>
                <w:szCs w:val="24"/>
              </w:rPr>
              <w:t>Tú puedes hacerlo mucho mejor</w:t>
            </w:r>
          </w:p>
        </w:tc>
      </w:tr>
      <w:tr w:rsidR="00EC27A7" w:rsidRPr="00FC3E83" w:rsidTr="00D7722C">
        <w:trPr>
          <w:trHeight w:val="915"/>
        </w:trPr>
        <w:tc>
          <w:tcPr>
            <w:tcW w:w="3583" w:type="dxa"/>
          </w:tcPr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E83">
              <w:rPr>
                <w:rFonts w:ascii="Arial" w:hAnsi="Arial" w:cs="Arial"/>
                <w:sz w:val="20"/>
                <w:szCs w:val="24"/>
              </w:rPr>
              <w:t>Responde a la pregunta de forma clara y coherente con el texto. No comete faltas ortográficas. Respeta reglas de puntuación y uso de mayúsculas.</w:t>
            </w:r>
          </w:p>
        </w:tc>
        <w:tc>
          <w:tcPr>
            <w:tcW w:w="3587" w:type="dxa"/>
          </w:tcPr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E83">
              <w:rPr>
                <w:rFonts w:ascii="Arial" w:hAnsi="Arial" w:cs="Arial"/>
                <w:sz w:val="20"/>
                <w:szCs w:val="24"/>
              </w:rPr>
              <w:t>Responde a la pregunta de forma clara y coherente. Comete menos de 2 faltas ortográficas y respeta las reglas de puntuación y uso de mayúsculas.</w:t>
            </w:r>
          </w:p>
        </w:tc>
        <w:tc>
          <w:tcPr>
            <w:tcW w:w="3311" w:type="dxa"/>
          </w:tcPr>
          <w:p w:rsidR="00EC27A7" w:rsidRPr="00FC3E83" w:rsidRDefault="00EC27A7" w:rsidP="00EC27A7">
            <w:pPr>
              <w:ind w:left="-111" w:firstLine="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E83">
              <w:rPr>
                <w:rFonts w:ascii="Arial" w:hAnsi="Arial" w:cs="Arial"/>
                <w:sz w:val="20"/>
                <w:szCs w:val="24"/>
              </w:rPr>
              <w:t>Responde a la pregunta de forma poco clara. Comete más de 3 errores ortográficos y no respeta reglas de puntuación y/o uso de mayúsculas.</w:t>
            </w:r>
          </w:p>
        </w:tc>
      </w:tr>
      <w:tr w:rsidR="00EC27A7" w:rsidRPr="00FC3E83" w:rsidTr="00D7722C">
        <w:trPr>
          <w:trHeight w:val="3210"/>
        </w:trPr>
        <w:tc>
          <w:tcPr>
            <w:tcW w:w="3583" w:type="dxa"/>
          </w:tcPr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>Yo estoy de acuerdo con el enojo de la Pincoya porque los pescadores abusan y extraen m</w:t>
            </w:r>
            <w:r w:rsidR="00040AFC">
              <w:rPr>
                <w:rFonts w:ascii="Arial" w:hAnsi="Arial" w:cs="Arial"/>
                <w:sz w:val="20"/>
                <w:szCs w:val="24"/>
                <w:highlight w:val="yellow"/>
              </w:rPr>
              <w:t>á</w:t>
            </w: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>s peces de los que necesitan.</w:t>
            </w: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>Yo no estoy de acuerdo con el enojo de la Pincoya</w:t>
            </w:r>
            <w:r w:rsidR="00040AFC">
              <w:rPr>
                <w:rFonts w:ascii="Arial" w:hAnsi="Arial" w:cs="Arial"/>
                <w:sz w:val="20"/>
                <w:szCs w:val="24"/>
                <w:highlight w:val="yellow"/>
              </w:rPr>
              <w:t>,</w:t>
            </w: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 xml:space="preserve"> ya que los pescadores necesitan alimentar a sus familias y vender el producto para tener dinero.  </w:t>
            </w: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E83">
              <w:rPr>
                <w:rFonts w:ascii="Arial" w:hAnsi="Arial" w:cs="Arial"/>
                <w:sz w:val="20"/>
                <w:szCs w:val="24"/>
              </w:rPr>
              <w:t xml:space="preserve"> (respuesta completa sin faltas de ortografía y sin tener la necesi</w:t>
            </w:r>
            <w:r w:rsidR="00040AFC">
              <w:rPr>
                <w:rFonts w:ascii="Arial" w:hAnsi="Arial" w:cs="Arial"/>
                <w:sz w:val="20"/>
                <w:szCs w:val="24"/>
              </w:rPr>
              <w:t>d</w:t>
            </w:r>
            <w:r w:rsidRPr="00FC3E83">
              <w:rPr>
                <w:rFonts w:ascii="Arial" w:hAnsi="Arial" w:cs="Arial"/>
                <w:sz w:val="20"/>
                <w:szCs w:val="24"/>
              </w:rPr>
              <w:t>ad de volver a leer la pregunta para saber que respondiste)</w:t>
            </w:r>
          </w:p>
        </w:tc>
        <w:tc>
          <w:tcPr>
            <w:tcW w:w="3587" w:type="dxa"/>
          </w:tcPr>
          <w:p w:rsidR="00CB0F1F" w:rsidRPr="00FC3E83" w:rsidRDefault="00CB0F1F" w:rsidP="00CB0F1F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>Yo estoy de acuerdo porque los pescadores abusan y extraen m</w:t>
            </w:r>
            <w:r w:rsidR="00040AFC">
              <w:rPr>
                <w:rFonts w:ascii="Arial" w:hAnsi="Arial" w:cs="Arial"/>
                <w:sz w:val="20"/>
                <w:szCs w:val="24"/>
                <w:highlight w:val="yellow"/>
              </w:rPr>
              <w:t>á</w:t>
            </w: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>s peces de los que necesitan.</w:t>
            </w:r>
          </w:p>
          <w:p w:rsidR="00CB0F1F" w:rsidRPr="00FC3E83" w:rsidRDefault="00CB0F1F" w:rsidP="00CB0F1F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  <w:p w:rsidR="00CB0F1F" w:rsidRPr="00FC3E83" w:rsidRDefault="00CB0F1F" w:rsidP="00CB0F1F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 xml:space="preserve">Yo no estoy de acuerdo, los pescadores necesitan alimentar a sus familias y vender el producto para tener dinero.  </w:t>
            </w: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E83">
              <w:rPr>
                <w:rFonts w:ascii="Arial" w:hAnsi="Arial" w:cs="Arial"/>
                <w:sz w:val="20"/>
                <w:szCs w:val="24"/>
              </w:rPr>
              <w:t>(respuesta no tan completa pocas faltas de ortografía y tengo que volver a leer la pregunta para saber que respondiste)</w:t>
            </w:r>
          </w:p>
        </w:tc>
        <w:tc>
          <w:tcPr>
            <w:tcW w:w="3311" w:type="dxa"/>
          </w:tcPr>
          <w:p w:rsidR="00EC27A7" w:rsidRPr="00FC3E83" w:rsidRDefault="00CB0F1F" w:rsidP="00AA6C5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>Estoy de acuerdo.</w:t>
            </w:r>
          </w:p>
          <w:p w:rsidR="00CB0F1F" w:rsidRPr="00FC3E83" w:rsidRDefault="00CB0F1F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>No estoy de acuerdo</w:t>
            </w:r>
            <w:r w:rsidRPr="00FC3E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CB0F1F" w:rsidRPr="00FC3E83" w:rsidRDefault="00CB0F1F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B0F1F" w:rsidRPr="00FC3E83" w:rsidRDefault="00CB0F1F" w:rsidP="00AA6C5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 xml:space="preserve">O </w:t>
            </w:r>
          </w:p>
          <w:p w:rsidR="00CB0F1F" w:rsidRPr="00FC3E83" w:rsidRDefault="00CB0F1F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E83">
              <w:rPr>
                <w:rFonts w:ascii="Arial" w:hAnsi="Arial" w:cs="Arial"/>
                <w:sz w:val="20"/>
                <w:szCs w:val="24"/>
                <w:highlight w:val="yellow"/>
              </w:rPr>
              <w:t>La Pincoya saca los peces del mar</w:t>
            </w:r>
            <w:r w:rsidRPr="00FC3E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C27A7" w:rsidRPr="00FC3E83" w:rsidRDefault="00EC27A7" w:rsidP="00AA6C5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E83">
              <w:rPr>
                <w:rFonts w:ascii="Arial" w:hAnsi="Arial" w:cs="Arial"/>
                <w:sz w:val="20"/>
                <w:szCs w:val="24"/>
              </w:rPr>
              <w:t>(respuesta con faltas ortográficas, sin mucha coherencia con el texto)</w:t>
            </w:r>
          </w:p>
        </w:tc>
      </w:tr>
    </w:tbl>
    <w:p w:rsidR="00EC27A7" w:rsidRDefault="00EC27A7" w:rsidP="0040726F">
      <w:pPr>
        <w:rPr>
          <w:rFonts w:cstheme="minorHAnsi"/>
          <w:sz w:val="24"/>
          <w:szCs w:val="24"/>
        </w:rPr>
      </w:pPr>
    </w:p>
    <w:p w:rsidR="00387092" w:rsidRDefault="00387092" w:rsidP="0040726F">
      <w:pPr>
        <w:rPr>
          <w:rFonts w:cstheme="minorHAnsi"/>
          <w:sz w:val="24"/>
          <w:szCs w:val="24"/>
        </w:rPr>
      </w:pPr>
    </w:p>
    <w:p w:rsidR="00387092" w:rsidRDefault="00387092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11.- </w:t>
      </w:r>
      <w:r w:rsidR="00E35240">
        <w:rPr>
          <w:rFonts w:cstheme="minorHAnsi"/>
          <w:sz w:val="24"/>
          <w:szCs w:val="24"/>
        </w:rPr>
        <w:t>E</w:t>
      </w:r>
      <w:r w:rsidR="00FC3E83">
        <w:rPr>
          <w:rFonts w:cstheme="minorHAnsi"/>
          <w:sz w:val="24"/>
          <w:szCs w:val="24"/>
        </w:rPr>
        <w:t xml:space="preserve">l dibujo debe contener </w:t>
      </w:r>
    </w:p>
    <w:p w:rsidR="00BD50FD" w:rsidRPr="00BD50FD" w:rsidRDefault="00BD50FD" w:rsidP="00BD50FD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D50FD">
        <w:rPr>
          <w:rFonts w:cstheme="minorHAnsi"/>
          <w:sz w:val="24"/>
          <w:szCs w:val="24"/>
        </w:rPr>
        <w:t>Debes dibujar resaltando las características que más te llamó la atención.</w:t>
      </w:r>
    </w:p>
    <w:p w:rsidR="00BD50FD" w:rsidRPr="00BD50FD" w:rsidRDefault="00BD50FD" w:rsidP="00BD50FD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D50FD">
        <w:rPr>
          <w:rFonts w:cstheme="minorHAnsi"/>
          <w:sz w:val="24"/>
          <w:szCs w:val="24"/>
        </w:rPr>
        <w:t>Debe estar completamente pintado, respetando los márgenes y colorear en un solo sentido.</w:t>
      </w:r>
    </w:p>
    <w:p w:rsidR="00387092" w:rsidRPr="00BD50FD" w:rsidRDefault="00EC27A7" w:rsidP="00FC3E83">
      <w:pPr>
        <w:jc w:val="center"/>
        <w:rPr>
          <w:rFonts w:cstheme="minorHAnsi"/>
          <w:b/>
          <w:sz w:val="32"/>
          <w:szCs w:val="24"/>
          <w:u w:val="single"/>
        </w:rPr>
      </w:pPr>
      <w:r w:rsidRPr="00BD50FD">
        <w:rPr>
          <w:rFonts w:cstheme="minorHAnsi"/>
          <w:b/>
          <w:sz w:val="32"/>
          <w:szCs w:val="24"/>
          <w:u w:val="single"/>
        </w:rPr>
        <w:t>Solucionario tarea</w:t>
      </w:r>
    </w:p>
    <w:p w:rsidR="00EC27A7" w:rsidRDefault="00EC27A7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1.-</w:t>
      </w:r>
      <w:r w:rsidR="005A4A56">
        <w:rPr>
          <w:rFonts w:cstheme="minorHAnsi"/>
          <w:sz w:val="24"/>
          <w:szCs w:val="24"/>
        </w:rPr>
        <w:t xml:space="preserve"> </w:t>
      </w:r>
      <w:r w:rsidR="004635EF">
        <w:rPr>
          <w:rFonts w:cstheme="minorHAnsi"/>
          <w:sz w:val="24"/>
          <w:szCs w:val="24"/>
        </w:rPr>
        <w:t>C</w:t>
      </w:r>
      <w:r w:rsidR="005A4A56">
        <w:rPr>
          <w:rFonts w:cstheme="minorHAnsi"/>
          <w:sz w:val="24"/>
          <w:szCs w:val="24"/>
        </w:rPr>
        <w:t xml:space="preserve"> </w:t>
      </w:r>
    </w:p>
    <w:p w:rsidR="00EC27A7" w:rsidRDefault="00EC27A7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2.- </w:t>
      </w:r>
      <w:r w:rsidR="004635EF">
        <w:rPr>
          <w:rFonts w:cstheme="minorHAnsi"/>
          <w:sz w:val="24"/>
          <w:szCs w:val="24"/>
        </w:rPr>
        <w:t>D</w:t>
      </w:r>
      <w:r w:rsidR="005A4A56">
        <w:rPr>
          <w:rFonts w:cstheme="minorHAnsi"/>
          <w:sz w:val="24"/>
          <w:szCs w:val="24"/>
        </w:rPr>
        <w:t xml:space="preserve"> </w:t>
      </w:r>
    </w:p>
    <w:p w:rsidR="00EC27A7" w:rsidRDefault="00EC27A7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3.- </w:t>
      </w:r>
      <w:r w:rsidR="004635EF">
        <w:rPr>
          <w:rFonts w:cstheme="minorHAnsi"/>
          <w:sz w:val="24"/>
          <w:szCs w:val="24"/>
        </w:rPr>
        <w:t>C</w:t>
      </w:r>
    </w:p>
    <w:p w:rsidR="00EC27A7" w:rsidRDefault="00EC27A7" w:rsidP="004072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4.- </w:t>
      </w:r>
      <w:r w:rsidR="004635EF">
        <w:rPr>
          <w:rFonts w:cstheme="minorHAnsi"/>
          <w:sz w:val="24"/>
          <w:szCs w:val="24"/>
        </w:rPr>
        <w:t>A</w:t>
      </w:r>
    </w:p>
    <w:p w:rsidR="00256B56" w:rsidRDefault="00E35240" w:rsidP="004635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C27A7">
        <w:rPr>
          <w:rFonts w:cstheme="minorHAnsi"/>
          <w:sz w:val="24"/>
          <w:szCs w:val="24"/>
        </w:rPr>
        <w:t xml:space="preserve">.- </w:t>
      </w:r>
      <w:r w:rsidR="00256B56">
        <w:rPr>
          <w:rFonts w:cstheme="minorHAnsi"/>
          <w:sz w:val="24"/>
          <w:szCs w:val="24"/>
        </w:rPr>
        <w:t xml:space="preserve">Estructura del texto: </w:t>
      </w:r>
      <w:r w:rsidR="004635EF">
        <w:rPr>
          <w:rFonts w:cstheme="minorHAnsi"/>
          <w:sz w:val="24"/>
          <w:szCs w:val="24"/>
        </w:rPr>
        <w:t xml:space="preserve"> </w:t>
      </w:r>
      <w:r w:rsidR="003A0594">
        <w:rPr>
          <w:rFonts w:cstheme="minorHAnsi"/>
          <w:sz w:val="24"/>
          <w:szCs w:val="24"/>
        </w:rPr>
        <w:t xml:space="preserve">Título, </w:t>
      </w:r>
      <w:r w:rsidR="00256B56">
        <w:rPr>
          <w:rFonts w:cstheme="minorHAnsi"/>
          <w:sz w:val="24"/>
          <w:szCs w:val="24"/>
        </w:rPr>
        <w:t>Inicio</w:t>
      </w:r>
      <w:r w:rsidR="003A0594">
        <w:rPr>
          <w:rFonts w:cstheme="minorHAnsi"/>
          <w:sz w:val="24"/>
          <w:szCs w:val="24"/>
        </w:rPr>
        <w:t>,</w:t>
      </w:r>
      <w:r w:rsidR="00256B56">
        <w:rPr>
          <w:rFonts w:cstheme="minorHAnsi"/>
          <w:sz w:val="24"/>
          <w:szCs w:val="24"/>
        </w:rPr>
        <w:t xml:space="preserve"> desarrollo y desenlace</w:t>
      </w:r>
      <w:r w:rsidR="003A0594">
        <w:rPr>
          <w:rFonts w:cstheme="minorHAnsi"/>
          <w:sz w:val="24"/>
          <w:szCs w:val="24"/>
        </w:rPr>
        <w:t xml:space="preserve"> y no tiene autor.</w:t>
      </w:r>
    </w:p>
    <w:p w:rsidR="00256B56" w:rsidRDefault="00256B56" w:rsidP="004635EF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D7722C" w:rsidRDefault="00D7722C" w:rsidP="00D772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6B56">
        <w:rPr>
          <w:rFonts w:cstheme="minorHAnsi"/>
          <w:sz w:val="24"/>
          <w:szCs w:val="24"/>
        </w:rPr>
        <w:t>Fenómeno natural que justifica:</w:t>
      </w:r>
      <w:r w:rsidR="004635EF">
        <w:rPr>
          <w:rFonts w:cstheme="minorHAnsi"/>
          <w:sz w:val="24"/>
          <w:szCs w:val="24"/>
        </w:rPr>
        <w:t xml:space="preserve"> </w:t>
      </w:r>
      <w:r w:rsidR="00256B56">
        <w:rPr>
          <w:rFonts w:cstheme="minorHAnsi"/>
          <w:sz w:val="24"/>
          <w:szCs w:val="24"/>
        </w:rPr>
        <w:t xml:space="preserve"> Traspasa el fruto sagrado de la araucaria a un fruto </w:t>
      </w:r>
      <w:r>
        <w:rPr>
          <w:rFonts w:cstheme="minorHAnsi"/>
          <w:sz w:val="24"/>
          <w:szCs w:val="24"/>
        </w:rPr>
        <w:t xml:space="preserve">  </w:t>
      </w:r>
    </w:p>
    <w:p w:rsidR="00256B56" w:rsidRDefault="00D7722C" w:rsidP="00D772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6B56">
        <w:rPr>
          <w:rFonts w:cstheme="minorHAnsi"/>
          <w:sz w:val="24"/>
          <w:szCs w:val="24"/>
        </w:rPr>
        <w:t>comestible.</w:t>
      </w:r>
    </w:p>
    <w:p w:rsidR="00256B56" w:rsidRDefault="00256B56" w:rsidP="004635EF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56B56" w:rsidRDefault="00D7722C" w:rsidP="00D772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6B56">
        <w:rPr>
          <w:rFonts w:cstheme="minorHAnsi"/>
          <w:sz w:val="24"/>
          <w:szCs w:val="24"/>
        </w:rPr>
        <w:t>Hecho o seres fantásticos</w:t>
      </w:r>
      <w:r w:rsidR="004635EF">
        <w:rPr>
          <w:rFonts w:cstheme="minorHAnsi"/>
          <w:sz w:val="24"/>
          <w:szCs w:val="24"/>
        </w:rPr>
        <w:t xml:space="preserve">: </w:t>
      </w:r>
      <w:r w:rsidR="00256B56">
        <w:rPr>
          <w:rFonts w:cstheme="minorHAnsi"/>
          <w:sz w:val="24"/>
          <w:szCs w:val="24"/>
        </w:rPr>
        <w:t>La aparición del anciano que representan al dios que adoraban.</w:t>
      </w:r>
    </w:p>
    <w:p w:rsidR="003A0594" w:rsidRDefault="003A0594" w:rsidP="004635EF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A0594" w:rsidRDefault="00D7722C" w:rsidP="00D772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A0594">
        <w:rPr>
          <w:rFonts w:cstheme="minorHAnsi"/>
          <w:sz w:val="24"/>
          <w:szCs w:val="24"/>
        </w:rPr>
        <w:t>En qué lugar físico se puede situar esta leyenda en Chile</w:t>
      </w:r>
      <w:r w:rsidR="004635EF">
        <w:rPr>
          <w:rFonts w:cstheme="minorHAnsi"/>
          <w:sz w:val="24"/>
          <w:szCs w:val="24"/>
        </w:rPr>
        <w:t xml:space="preserve">: </w:t>
      </w:r>
      <w:r w:rsidR="003A0594">
        <w:rPr>
          <w:rFonts w:cstheme="minorHAnsi"/>
          <w:sz w:val="24"/>
          <w:szCs w:val="24"/>
        </w:rPr>
        <w:t>Sur de Chile.</w:t>
      </w:r>
    </w:p>
    <w:p w:rsidR="00256B56" w:rsidRDefault="00256B56" w:rsidP="005A4A56">
      <w:pPr>
        <w:ind w:firstLine="708"/>
        <w:rPr>
          <w:rFonts w:cstheme="minorHAnsi"/>
          <w:sz w:val="24"/>
          <w:szCs w:val="24"/>
        </w:rPr>
      </w:pPr>
    </w:p>
    <w:sectPr w:rsidR="00256B56" w:rsidSect="00040AFC">
      <w:pgSz w:w="12242" w:h="18722" w:code="159"/>
      <w:pgMar w:top="284" w:right="11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7E1"/>
    <w:multiLevelType w:val="multilevel"/>
    <w:tmpl w:val="59A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B4170"/>
    <w:multiLevelType w:val="hybridMultilevel"/>
    <w:tmpl w:val="4176D7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362"/>
    <w:multiLevelType w:val="hybridMultilevel"/>
    <w:tmpl w:val="4FACE3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6E1B"/>
    <w:multiLevelType w:val="hybridMultilevel"/>
    <w:tmpl w:val="13F294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EDA"/>
    <w:multiLevelType w:val="hybridMultilevel"/>
    <w:tmpl w:val="0CF20B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45A3"/>
    <w:multiLevelType w:val="hybridMultilevel"/>
    <w:tmpl w:val="98AC68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A39"/>
    <w:multiLevelType w:val="hybridMultilevel"/>
    <w:tmpl w:val="0E7649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0CF7"/>
    <w:multiLevelType w:val="hybridMultilevel"/>
    <w:tmpl w:val="430CA1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F84"/>
    <w:multiLevelType w:val="hybridMultilevel"/>
    <w:tmpl w:val="95F8C6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02F1"/>
    <w:multiLevelType w:val="hybridMultilevel"/>
    <w:tmpl w:val="1152C6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337B5"/>
    <w:multiLevelType w:val="hybridMultilevel"/>
    <w:tmpl w:val="B7E44334"/>
    <w:lvl w:ilvl="0" w:tplc="34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7468"/>
    <w:multiLevelType w:val="hybridMultilevel"/>
    <w:tmpl w:val="B01A40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B0EE4"/>
    <w:multiLevelType w:val="hybridMultilevel"/>
    <w:tmpl w:val="95F8C6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A10E2"/>
    <w:multiLevelType w:val="hybridMultilevel"/>
    <w:tmpl w:val="AB1CE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CA1E700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02191"/>
    <w:multiLevelType w:val="hybridMultilevel"/>
    <w:tmpl w:val="FB1C21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A3388"/>
    <w:multiLevelType w:val="hybridMultilevel"/>
    <w:tmpl w:val="7230F6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5"/>
  </w:num>
  <w:num w:numId="9">
    <w:abstractNumId w:val="13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6F"/>
    <w:rsid w:val="00013229"/>
    <w:rsid w:val="00040AFC"/>
    <w:rsid w:val="00161229"/>
    <w:rsid w:val="00185701"/>
    <w:rsid w:val="001E486D"/>
    <w:rsid w:val="002265A8"/>
    <w:rsid w:val="00256B56"/>
    <w:rsid w:val="002E3B68"/>
    <w:rsid w:val="00387092"/>
    <w:rsid w:val="003A0594"/>
    <w:rsid w:val="0040726F"/>
    <w:rsid w:val="004635EF"/>
    <w:rsid w:val="0048131B"/>
    <w:rsid w:val="005228DF"/>
    <w:rsid w:val="005A4A56"/>
    <w:rsid w:val="005B02F1"/>
    <w:rsid w:val="006252F7"/>
    <w:rsid w:val="007529C1"/>
    <w:rsid w:val="0076146C"/>
    <w:rsid w:val="00797ED3"/>
    <w:rsid w:val="00887C9A"/>
    <w:rsid w:val="009D369B"/>
    <w:rsid w:val="00A12F95"/>
    <w:rsid w:val="00AE7AD6"/>
    <w:rsid w:val="00BD50FD"/>
    <w:rsid w:val="00BF36C1"/>
    <w:rsid w:val="00C31D76"/>
    <w:rsid w:val="00C632A8"/>
    <w:rsid w:val="00CB0F1F"/>
    <w:rsid w:val="00D74D9B"/>
    <w:rsid w:val="00D7722C"/>
    <w:rsid w:val="00DC3C2D"/>
    <w:rsid w:val="00DD4331"/>
    <w:rsid w:val="00DF273A"/>
    <w:rsid w:val="00E01DFA"/>
    <w:rsid w:val="00E22419"/>
    <w:rsid w:val="00E35240"/>
    <w:rsid w:val="00EB0175"/>
    <w:rsid w:val="00EC27A7"/>
    <w:rsid w:val="00F338EF"/>
    <w:rsid w:val="00F34C9E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B93"/>
  <w15:chartTrackingRefBased/>
  <w15:docId w15:val="{521B6E7E-EE28-4D15-A8A4-F422221A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8709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hq">
    <w:name w:val="mchq"/>
    <w:basedOn w:val="Fuentedeprrafopredeter"/>
    <w:rsid w:val="0062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B09F-A308-4059-835D-6EC09939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6</cp:revision>
  <dcterms:created xsi:type="dcterms:W3CDTF">2020-05-19T21:14:00Z</dcterms:created>
  <dcterms:modified xsi:type="dcterms:W3CDTF">2020-05-20T23:12:00Z</dcterms:modified>
</cp:coreProperties>
</file>