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B" w:rsidRDefault="00E8327B" w:rsidP="00E8327B">
      <w:pPr>
        <w:pStyle w:val="Default"/>
      </w:pPr>
    </w:p>
    <w:p w:rsidR="00E8327B" w:rsidRDefault="00E8327B" w:rsidP="00E8327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224155</wp:posOffset>
            </wp:positionV>
            <wp:extent cx="495300" cy="514350"/>
            <wp:effectExtent l="1905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83F91">
        <w:rPr>
          <w:rFonts w:ascii="Times New Roman" w:hAnsi="Times New Roman"/>
          <w:b/>
          <w:lang w:val="es-MX"/>
        </w:rPr>
        <w:t xml:space="preserve">    </w:t>
      </w:r>
    </w:p>
    <w:p w:rsidR="00E8327B" w:rsidRPr="009409DB" w:rsidRDefault="00E8327B" w:rsidP="00E8327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r>
        <w:rPr>
          <w:rFonts w:ascii="Times New Roman" w:hAnsi="Times New Roman"/>
          <w:b/>
          <w:lang w:val="es-MX"/>
        </w:rPr>
        <w:t xml:space="preserve">       </w:t>
      </w:r>
      <w:r w:rsidRPr="009409DB"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E8327B" w:rsidRPr="009409DB" w:rsidRDefault="00E8327B" w:rsidP="00E8327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proofErr w:type="spellStart"/>
      <w:r w:rsidRPr="009409DB">
        <w:rPr>
          <w:rFonts w:ascii="Times New Roman" w:hAnsi="Times New Roman"/>
          <w:sz w:val="16"/>
          <w:szCs w:val="16"/>
        </w:rPr>
        <w:t>O’Carrol</w:t>
      </w:r>
      <w:proofErr w:type="spellEnd"/>
      <w:r w:rsidRPr="009409DB">
        <w:rPr>
          <w:rFonts w:ascii="Times New Roman" w:hAnsi="Times New Roman"/>
          <w:sz w:val="16"/>
          <w:szCs w:val="16"/>
        </w:rPr>
        <w:t xml:space="preserve">  # 850-   Fono 72- 2230332</w:t>
      </w:r>
    </w:p>
    <w:p w:rsidR="00E8327B" w:rsidRDefault="00E8327B" w:rsidP="00E8327B">
      <w:pPr>
        <w:tabs>
          <w:tab w:val="left" w:pos="1560"/>
        </w:tabs>
      </w:pPr>
      <w:r w:rsidRPr="009409DB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409DB">
        <w:rPr>
          <w:rFonts w:ascii="Times New Roman" w:hAnsi="Times New Roman"/>
          <w:sz w:val="16"/>
          <w:szCs w:val="16"/>
        </w:rPr>
        <w:t xml:space="preserve"> Rancagua</w:t>
      </w:r>
      <w:r w:rsidRPr="009409DB">
        <w:rPr>
          <w:rFonts w:ascii="Times New Roman" w:hAnsi="Times New Roman"/>
        </w:rPr>
        <w:t xml:space="preserve">     </w:t>
      </w:r>
    </w:p>
    <w:p w:rsidR="00E8327B" w:rsidRPr="00E00BA8" w:rsidRDefault="00E8327B" w:rsidP="00E8327B"/>
    <w:p w:rsidR="00E8327B" w:rsidRPr="00B45209" w:rsidRDefault="00E8327B" w:rsidP="00E8327B">
      <w:pPr>
        <w:rPr>
          <w:rFonts w:ascii="Arial" w:hAnsi="Arial" w:cs="Arial"/>
          <w:b/>
          <w:sz w:val="24"/>
          <w:szCs w:val="24"/>
        </w:rPr>
      </w:pPr>
      <w:r w:rsidRPr="00B45209">
        <w:rPr>
          <w:rFonts w:ascii="Arial" w:hAnsi="Arial" w:cs="Arial"/>
          <w:sz w:val="24"/>
          <w:szCs w:val="24"/>
        </w:rPr>
        <w:t xml:space="preserve">  </w:t>
      </w:r>
      <w:r w:rsidRPr="00B45209">
        <w:rPr>
          <w:rFonts w:ascii="Arial" w:hAnsi="Arial" w:cs="Arial"/>
          <w:b/>
          <w:sz w:val="24"/>
          <w:szCs w:val="24"/>
        </w:rPr>
        <w:t xml:space="preserve">   </w:t>
      </w:r>
      <w:r w:rsidRPr="00B45209">
        <w:rPr>
          <w:rFonts w:cs="Calibri"/>
          <w:b/>
          <w:sz w:val="24"/>
          <w:szCs w:val="24"/>
        </w:rPr>
        <w:t>Asignatura:</w:t>
      </w:r>
      <w:r w:rsidRPr="00B452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Artes Visuales    </w:t>
      </w:r>
      <w:r w:rsidRPr="00B45209">
        <w:rPr>
          <w:rFonts w:cs="Calibri"/>
          <w:sz w:val="24"/>
          <w:szCs w:val="24"/>
        </w:rPr>
        <w:t xml:space="preserve"> </w:t>
      </w:r>
      <w:r w:rsidRPr="00B45209"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5</w:t>
      </w:r>
      <w:r w:rsidR="00BA3EBA">
        <w:rPr>
          <w:rFonts w:cs="Calibri"/>
          <w:sz w:val="24"/>
          <w:szCs w:val="24"/>
        </w:rPr>
        <w:t xml:space="preserve">° años básicos   </w:t>
      </w:r>
      <w:r>
        <w:rPr>
          <w:rFonts w:cs="Calibri"/>
          <w:sz w:val="24"/>
          <w:szCs w:val="24"/>
        </w:rPr>
        <w:t xml:space="preserve"> </w:t>
      </w:r>
      <w:r w:rsidRPr="00B45209"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 w:rsidR="00BA3EBA" w:rsidRPr="00BA3EBA">
        <w:rPr>
          <w:rFonts w:cs="Calibri"/>
          <w:color w:val="333333"/>
          <w:shd w:val="clear" w:color="auto" w:fill="FFFFFF"/>
        </w:rPr>
        <w:t>Semana del 04 al 08 y del 11 al 15 de Mayo</w:t>
      </w:r>
      <w:r w:rsidR="00BA3EBA" w:rsidRPr="00BA3EBA">
        <w:t xml:space="preserve"> 2020</w:t>
      </w:r>
    </w:p>
    <w:p w:rsidR="00E8327B" w:rsidRDefault="00E8327B" w:rsidP="00E8327B">
      <w:pPr>
        <w:pStyle w:val="Default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E8327B" w:rsidRPr="00214EDD" w:rsidTr="005D6676">
        <w:tc>
          <w:tcPr>
            <w:tcW w:w="10773" w:type="dxa"/>
          </w:tcPr>
          <w:p w:rsidR="00E8327B" w:rsidRPr="00E8327B" w:rsidRDefault="00E8327B" w:rsidP="00E83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4EDD"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 w:rsidRPr="00E8327B">
              <w:rPr>
                <w:rFonts w:asciiTheme="minorHAnsi" w:hAnsiTheme="minorHAnsi" w:cstheme="minorHAnsi"/>
                <w:sz w:val="24"/>
                <w:szCs w:val="24"/>
              </w:rPr>
              <w:t>Estimada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8327B">
              <w:rPr>
                <w:rFonts w:asciiTheme="minorHAnsi" w:hAnsiTheme="minorHAnsi" w:cstheme="minorHAnsi"/>
                <w:sz w:val="24"/>
                <w:szCs w:val="24"/>
              </w:rPr>
              <w:t xml:space="preserve"> estudiante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832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327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las saludo con mucho cariño. Esperando que hayan descansado en sus vacaciones las motivo a que esta semana trabaje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E8327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 un procedimiento nuevo “La escultura”. Para esto necesitamos usar el papel maché para modelar una figura humana. ¿Te animas a trabajar con este material? ¡Será muy entretenido</w:t>
            </w:r>
          </w:p>
          <w:p w:rsidR="00E8327B" w:rsidRDefault="00E8327B" w:rsidP="00E832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.- Si no tienes papel mache también puedes usar papel de diario, servilleta o toalla de papel.</w:t>
            </w:r>
          </w:p>
          <w:p w:rsidR="00E8327B" w:rsidRDefault="00E8327B" w:rsidP="00E83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.-  </w:t>
            </w:r>
            <w:r>
              <w:rPr>
                <w:sz w:val="24"/>
                <w:szCs w:val="24"/>
              </w:rPr>
              <w:t>No te olvides de leer los indicadores de la pauta de evaluación, para lograr un correcto y exitoso trabajo.</w:t>
            </w:r>
          </w:p>
          <w:p w:rsidR="00BA3EBA" w:rsidRDefault="00BA3EBA" w:rsidP="00E83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.- Tendrás dos semanas para realizar este trabajo. </w:t>
            </w:r>
          </w:p>
          <w:p w:rsidR="00E8327B" w:rsidRPr="0012244D" w:rsidRDefault="00E8327B" w:rsidP="00E832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.- Recuerda que todos tus trabajos de Artes Visuales los debes guardar con fecha en una carpeta, la cual será entregada a vuelta de clases. </w:t>
            </w:r>
          </w:p>
          <w:p w:rsidR="00BA3EBA" w:rsidRDefault="00E8327B" w:rsidP="00BA3E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.- </w:t>
            </w:r>
            <w:r w:rsidR="00F95458">
              <w:rPr>
                <w:rFonts w:cs="Calibri"/>
                <w:sz w:val="24"/>
                <w:szCs w:val="24"/>
              </w:rPr>
              <w:t xml:space="preserve">Correo de la profesora: </w:t>
            </w:r>
            <w:hyperlink r:id="rId6" w:history="1">
              <w:r w:rsidRPr="00E701B9">
                <w:rPr>
                  <w:rStyle w:val="Hipervnculo"/>
                  <w:rFonts w:cs="Calibri"/>
                  <w:sz w:val="24"/>
                  <w:szCs w:val="24"/>
                </w:rPr>
                <w:t>ana.nunez@colegio-republicaargentina.cl</w:t>
              </w:r>
            </w:hyperlink>
            <w:r w:rsidR="004A6CE8">
              <w:rPr>
                <w:rFonts w:cs="Calibri"/>
                <w:sz w:val="24"/>
                <w:szCs w:val="24"/>
              </w:rPr>
              <w:t xml:space="preserve">   (5° año D)</w:t>
            </w:r>
          </w:p>
          <w:p w:rsidR="004A6CE8" w:rsidRDefault="004A6CE8" w:rsidP="00BA3E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Pr="00180289">
                <w:rPr>
                  <w:rStyle w:val="Hipervnculo"/>
                  <w:sz w:val="24"/>
                  <w:szCs w:val="24"/>
                </w:rPr>
                <w:t>liliana.muñoz@colegio-republicaargentina.cl</w:t>
              </w:r>
            </w:hyperlink>
            <w:r>
              <w:rPr>
                <w:sz w:val="24"/>
                <w:szCs w:val="24"/>
              </w:rPr>
              <w:t xml:space="preserve">  (5°A, B y C)</w:t>
            </w:r>
          </w:p>
          <w:p w:rsidR="00BA3EBA" w:rsidRDefault="00BA3EBA" w:rsidP="00BA3E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.-  C</w:t>
            </w:r>
            <w:r w:rsidR="007F59C3">
              <w:rPr>
                <w:rFonts w:cs="Calibri"/>
                <w:sz w:val="24"/>
                <w:szCs w:val="24"/>
              </w:rPr>
              <w:t xml:space="preserve">omo hacer </w:t>
            </w:r>
            <w:r w:rsidR="00F95458">
              <w:rPr>
                <w:rFonts w:cs="Calibri"/>
                <w:sz w:val="24"/>
                <w:szCs w:val="24"/>
              </w:rPr>
              <w:t xml:space="preserve">una figura humana con alambre. </w:t>
            </w:r>
            <w:hyperlink r:id="rId8" w:history="1">
              <w:r w:rsidRPr="00E701B9">
                <w:rPr>
                  <w:rStyle w:val="Hipervnculo"/>
                  <w:rFonts w:cs="Calibri"/>
                  <w:sz w:val="24"/>
                  <w:szCs w:val="24"/>
                </w:rPr>
                <w:t>https://youtu.be/f8i2brIqJ_Q</w:t>
              </w:r>
            </w:hyperlink>
          </w:p>
          <w:p w:rsidR="00E8327B" w:rsidRPr="003F64A9" w:rsidRDefault="00BA3EBA" w:rsidP="003F64A9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s-ES"/>
              </w:rPr>
            </w:pPr>
            <w:hyperlink r:id="rId9" w:history="1">
              <w:r w:rsidRPr="003A3384">
                <w:rPr>
                  <w:rStyle w:val="Hipervnculo"/>
                </w:rPr>
                <w:t>https://www.youtube.com/watch?v=4qny9e1WPOM</w:t>
              </w:r>
            </w:hyperlink>
            <w:r>
              <w:t xml:space="preserve">   </w:t>
            </w:r>
            <w:r>
              <w:rPr>
                <w:rFonts w:cs="Calibri"/>
                <w:sz w:val="24"/>
                <w:szCs w:val="24"/>
              </w:rPr>
              <w:t xml:space="preserve"> (copia y pega el link en </w:t>
            </w:r>
            <w:proofErr w:type="spellStart"/>
            <w:r>
              <w:rPr>
                <w:rFonts w:cs="Calibri"/>
                <w:sz w:val="24"/>
                <w:szCs w:val="24"/>
              </w:rPr>
              <w:t>google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</w:tbl>
    <w:p w:rsidR="00E8327B" w:rsidRPr="00B45209" w:rsidRDefault="00E8327B" w:rsidP="00E8327B">
      <w:pPr>
        <w:rPr>
          <w:rFonts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E8327B" w:rsidRPr="00214EDD" w:rsidTr="005D6676">
        <w:tc>
          <w:tcPr>
            <w:tcW w:w="10773" w:type="dxa"/>
          </w:tcPr>
          <w:p w:rsidR="00E8327B" w:rsidRPr="00E8327B" w:rsidRDefault="00E8327B" w:rsidP="00E8327B">
            <w:pPr>
              <w:pStyle w:val="Prrafodelista"/>
              <w:ind w:left="0"/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  <w:r w:rsidRPr="00214EDD">
              <w:rPr>
                <w:rFonts w:cs="Calibri"/>
                <w:b/>
                <w:sz w:val="24"/>
                <w:szCs w:val="24"/>
              </w:rPr>
              <w:t xml:space="preserve">Objetivo de clases: </w:t>
            </w:r>
            <w:r w:rsidRPr="00E8327B">
              <w:rPr>
                <w:rFonts w:asciiTheme="minorHAnsi" w:eastAsia="Times New Roman" w:hAnsiTheme="minorHAnsi" w:cstheme="minorHAnsi"/>
                <w:bCs/>
                <w:lang w:eastAsia="es-ES"/>
              </w:rPr>
              <w:t>OA 1: Crear trabajos de arte y diseños a partir de sus propias ideas y la observación del entorno cultural y artístico.</w:t>
            </w:r>
          </w:p>
          <w:p w:rsidR="00E8327B" w:rsidRPr="00E8327B" w:rsidRDefault="00E8327B" w:rsidP="00E832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327B">
              <w:rPr>
                <w:rFonts w:asciiTheme="minorHAnsi" w:eastAsia="Times New Roman" w:hAnsiTheme="minorHAnsi" w:cstheme="minorHAnsi"/>
                <w:bCs/>
                <w:lang w:eastAsia="es-ES"/>
              </w:rPr>
              <w:t xml:space="preserve">OA3: Crean trabajos de arte y diseños a partir de diferentes desafíos y temas del entorno cultural y artístico. Usan el procedimiento de escultura a través del </w:t>
            </w:r>
            <w:r>
              <w:rPr>
                <w:rFonts w:asciiTheme="minorHAnsi" w:eastAsia="Times New Roman" w:hAnsiTheme="minorHAnsi" w:cstheme="minorHAnsi"/>
                <w:bCs/>
                <w:lang w:eastAsia="es-ES"/>
              </w:rPr>
              <w:t>pa</w:t>
            </w:r>
            <w:r w:rsidRPr="00E8327B">
              <w:rPr>
                <w:rFonts w:asciiTheme="minorHAnsi" w:eastAsia="Times New Roman" w:hAnsiTheme="minorHAnsi" w:cstheme="minorHAnsi"/>
                <w:bCs/>
                <w:lang w:eastAsia="es-ES"/>
              </w:rPr>
              <w:t>pel maché.</w:t>
            </w:r>
          </w:p>
          <w:p w:rsidR="00E8327B" w:rsidRPr="00214EDD" w:rsidRDefault="00E8327B" w:rsidP="00E832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E8327B" w:rsidRPr="00B45209" w:rsidRDefault="00E8327B" w:rsidP="00E8327B">
      <w:pPr>
        <w:rPr>
          <w:rFonts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E8327B" w:rsidRPr="00214EDD" w:rsidTr="005D6676">
        <w:tc>
          <w:tcPr>
            <w:tcW w:w="10773" w:type="dxa"/>
          </w:tcPr>
          <w:p w:rsidR="00E8327B" w:rsidRPr="00214EDD" w:rsidRDefault="00E8327B" w:rsidP="005D667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4EDD">
              <w:rPr>
                <w:rFonts w:cs="Calibri"/>
                <w:b/>
                <w:sz w:val="24"/>
                <w:szCs w:val="24"/>
              </w:rPr>
              <w:t>Contenidos: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8327B">
              <w:rPr>
                <w:rFonts w:cs="Calibri"/>
                <w:sz w:val="24"/>
                <w:szCs w:val="24"/>
              </w:rPr>
              <w:t>la escultura.</w:t>
            </w:r>
          </w:p>
          <w:p w:rsidR="00E8327B" w:rsidRPr="00214EDD" w:rsidRDefault="00E8327B" w:rsidP="005D667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318A0" w:rsidRDefault="008318A0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81280</wp:posOffset>
            </wp:positionV>
            <wp:extent cx="4876800" cy="2943225"/>
            <wp:effectExtent l="19050" t="0" r="0" b="0"/>
            <wp:wrapNone/>
            <wp:docPr id="3" name="Imagen 1" descr="Qué es la Escultura -Es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Escultura -Esc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83" t="6476" r="8745" b="4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8318A0" w:rsidRPr="008318A0" w:rsidRDefault="008318A0" w:rsidP="008318A0"/>
    <w:p w:rsidR="00BA3EBA" w:rsidRDefault="00BA3EBA" w:rsidP="00BA3EBA">
      <w:pPr>
        <w:shd w:val="clear" w:color="auto" w:fill="FFFFFF"/>
        <w:spacing w:after="0" w:line="240" w:lineRule="auto"/>
        <w:textAlignment w:val="baseline"/>
      </w:pPr>
    </w:p>
    <w:p w:rsidR="00BA3EBA" w:rsidRDefault="00BA3EBA" w:rsidP="00BA3EBA">
      <w:pPr>
        <w:shd w:val="clear" w:color="auto" w:fill="FFFFFF"/>
        <w:spacing w:after="0" w:line="240" w:lineRule="auto"/>
        <w:textAlignment w:val="baseline"/>
      </w:pPr>
    </w:p>
    <w:p w:rsidR="00BA3EBA" w:rsidRDefault="00BA3EBA" w:rsidP="00BA3EBA">
      <w:pPr>
        <w:shd w:val="clear" w:color="auto" w:fill="FFFFFF"/>
        <w:spacing w:after="0" w:line="240" w:lineRule="auto"/>
        <w:textAlignment w:val="baseline"/>
      </w:pPr>
    </w:p>
    <w:p w:rsidR="00BA3EBA" w:rsidRDefault="00BA3EBA" w:rsidP="00BA3EBA">
      <w:pPr>
        <w:shd w:val="clear" w:color="auto" w:fill="FFFFFF"/>
        <w:spacing w:after="0" w:line="240" w:lineRule="auto"/>
        <w:textAlignment w:val="baseline"/>
      </w:pPr>
    </w:p>
    <w:p w:rsidR="00BA3EBA" w:rsidRDefault="00BA3EBA" w:rsidP="00BA3EBA">
      <w:pPr>
        <w:shd w:val="clear" w:color="auto" w:fill="FFFFFF"/>
        <w:spacing w:after="0" w:line="240" w:lineRule="auto"/>
        <w:textAlignment w:val="baseline"/>
      </w:pPr>
      <w:r>
        <w:t xml:space="preserve">               </w:t>
      </w:r>
    </w:p>
    <w:p w:rsidR="003F64A9" w:rsidRDefault="00BA3EBA" w:rsidP="00BA3EBA">
      <w:pPr>
        <w:shd w:val="clear" w:color="auto" w:fill="FFFFFF"/>
        <w:spacing w:after="0" w:line="240" w:lineRule="auto"/>
        <w:textAlignment w:val="baseline"/>
      </w:pPr>
      <w:r>
        <w:lastRenderedPageBreak/>
        <w:t xml:space="preserve">                                                             </w:t>
      </w:r>
    </w:p>
    <w:p w:rsidR="003F64A9" w:rsidRDefault="003F64A9" w:rsidP="00BA3EBA">
      <w:pPr>
        <w:shd w:val="clear" w:color="auto" w:fill="FFFFFF"/>
        <w:spacing w:after="0" w:line="240" w:lineRule="auto"/>
        <w:textAlignment w:val="baseline"/>
      </w:pPr>
      <w:r>
        <w:t xml:space="preserve">                                                                      </w:t>
      </w:r>
    </w:p>
    <w:p w:rsidR="008318A0" w:rsidRPr="005C5030" w:rsidRDefault="003F64A9" w:rsidP="00BA3E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</w:pPr>
      <w:r>
        <w:t xml:space="preserve">                                                                      </w:t>
      </w:r>
      <w:r w:rsidR="00BA3EBA">
        <w:t xml:space="preserve">    </w:t>
      </w:r>
      <w:r w:rsidR="008318A0"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  <w:t xml:space="preserve">   </w:t>
      </w:r>
      <w:r w:rsidR="008318A0" w:rsidRPr="005C5030">
        <w:rPr>
          <w:rFonts w:ascii="Arial" w:eastAsia="Times New Roman" w:hAnsi="Arial" w:cs="Arial"/>
          <w:b/>
          <w:bCs/>
          <w:color w:val="303030"/>
          <w:sz w:val="24"/>
          <w:szCs w:val="24"/>
          <w:lang w:val="es-CL" w:eastAsia="es-CL"/>
        </w:rPr>
        <w:t>¿Papel Maché?</w:t>
      </w:r>
    </w:p>
    <w:p w:rsidR="008318A0" w:rsidRPr="00AE2C1A" w:rsidRDefault="008318A0" w:rsidP="008318A0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s-CL" w:eastAsia="es-CL"/>
        </w:rPr>
      </w:pPr>
    </w:p>
    <w:p w:rsidR="008318A0" w:rsidRDefault="008318A0" w:rsidP="008318A0">
      <w:pPr>
        <w:shd w:val="clear" w:color="auto" w:fill="FFFFFF"/>
        <w:spacing w:after="0" w:line="240" w:lineRule="auto"/>
        <w:ind w:left="360"/>
        <w:textAlignment w:val="baseline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  <w:r w:rsidRPr="00AE2C1A">
        <w:rPr>
          <w:rFonts w:ascii="Arial" w:hAnsi="Arial" w:cs="Arial"/>
          <w:color w:val="001133"/>
          <w:sz w:val="24"/>
          <w:szCs w:val="24"/>
          <w:shd w:val="clear" w:color="auto" w:fill="FFFFFF"/>
        </w:rPr>
        <w:t>Es el nombre de una técnica </w:t>
      </w:r>
      <w:hyperlink r:id="rId11" w:tooltip="Artesanal (la página no existe)" w:history="1">
        <w:r w:rsidRPr="00AE2C1A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artesanal</w:t>
        </w:r>
      </w:hyperlink>
      <w:r w:rsidRPr="00AE2C1A">
        <w:rPr>
          <w:rFonts w:ascii="Arial" w:hAnsi="Arial" w:cs="Arial"/>
          <w:color w:val="001133"/>
          <w:sz w:val="24"/>
          <w:szCs w:val="24"/>
          <w:shd w:val="clear" w:color="auto" w:fill="FFFFFF"/>
        </w:rPr>
        <w:t> antigua, consistente en la elaboración de objetos, generalmente decorativos y artísticos, usando pasta de papel.</w:t>
      </w:r>
      <w:r>
        <w:rPr>
          <w:rFonts w:ascii="Arial" w:hAnsi="Arial" w:cs="Arial"/>
          <w:color w:val="001133"/>
          <w:sz w:val="24"/>
          <w:szCs w:val="24"/>
          <w:shd w:val="clear" w:color="auto" w:fill="FFFFFF"/>
        </w:rPr>
        <w:t xml:space="preserve"> Es </w:t>
      </w:r>
      <w:r w:rsidRPr="00AE2C1A">
        <w:rPr>
          <w:rFonts w:ascii="Arial" w:hAnsi="Arial" w:cs="Arial"/>
          <w:color w:val="222222"/>
          <w:sz w:val="24"/>
          <w:szCs w:val="24"/>
          <w:shd w:val="clear" w:color="auto" w:fill="FFFFFF"/>
        </w:rPr>
        <w:t>Cartón o papel machacado y humedecido de manera que sea fácilmente moldeable, que se emplea para realizar figuras o relieves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cuyos únicos ingredientes son: </w:t>
      </w:r>
      <w:hyperlink r:id="rId12" w:tooltip="Papel" w:history="1">
        <w:r w:rsidRPr="00AE2C1A">
          <w:rPr>
            <w:rStyle w:val="Hipervnculo"/>
            <w:rFonts w:ascii="Helvetica" w:hAnsi="Helvetica" w:cs="Helvetica"/>
            <w:sz w:val="23"/>
            <w:szCs w:val="23"/>
            <w:shd w:val="clear" w:color="auto" w:fill="FFFFFF"/>
          </w:rPr>
          <w:t>papel</w:t>
        </w:r>
      </w:hyperlink>
      <w:r w:rsidRPr="00AE2C1A">
        <w:rPr>
          <w:rFonts w:ascii="Helvetica" w:hAnsi="Helvetica" w:cs="Helvetica"/>
          <w:sz w:val="23"/>
          <w:szCs w:val="23"/>
          <w:shd w:val="clear" w:color="auto" w:fill="FFFFFF"/>
        </w:rPr>
        <w:t>, </w:t>
      </w:r>
      <w:hyperlink r:id="rId13" w:tooltip="Agua" w:history="1">
        <w:r w:rsidRPr="00AE2C1A">
          <w:rPr>
            <w:rStyle w:val="Hipervnculo"/>
            <w:rFonts w:ascii="Helvetica" w:hAnsi="Helvetica" w:cs="Helvetica"/>
            <w:sz w:val="23"/>
            <w:szCs w:val="23"/>
            <w:shd w:val="clear" w:color="auto" w:fill="FFFFFF"/>
          </w:rPr>
          <w:t>agua</w:t>
        </w:r>
      </w:hyperlink>
      <w:r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  <w:t> y pegamento.</w:t>
      </w:r>
    </w:p>
    <w:p w:rsidR="008318A0" w:rsidRDefault="008318A0" w:rsidP="008318A0">
      <w:pPr>
        <w:shd w:val="clear" w:color="auto" w:fill="FFFFFF"/>
        <w:spacing w:after="0" w:line="240" w:lineRule="auto"/>
        <w:ind w:left="360"/>
        <w:textAlignment w:val="baseline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:rsidR="008318A0" w:rsidRDefault="008318A0" w:rsidP="008318A0">
      <w:pPr>
        <w:shd w:val="clear" w:color="auto" w:fill="FFFFFF"/>
        <w:spacing w:after="0" w:line="240" w:lineRule="auto"/>
        <w:ind w:left="360"/>
        <w:textAlignment w:val="baseline"/>
        <w:rPr>
          <w:rFonts w:ascii="Helvetica" w:hAnsi="Helvetica" w:cs="Helvetica"/>
          <w:color w:val="001133"/>
          <w:sz w:val="23"/>
          <w:szCs w:val="23"/>
          <w:shd w:val="clear" w:color="auto" w:fill="FFFFFF"/>
        </w:rPr>
      </w:pPr>
    </w:p>
    <w:p w:rsidR="008318A0" w:rsidRDefault="008318A0" w:rsidP="008318A0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2609850" cy="1743075"/>
            <wp:effectExtent l="19050" t="0" r="0" b="0"/>
            <wp:docPr id="4" name="Imagen 4" descr="Como realizar o fabricar papel 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realizar o fabricar papel mach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19050</wp:posOffset>
            </wp:positionV>
            <wp:extent cx="2447925" cy="1724025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8A0" w:rsidRPr="008318A0" w:rsidRDefault="008318A0" w:rsidP="008318A0">
      <w:pPr>
        <w:ind w:firstLine="708"/>
        <w:rPr>
          <w:b/>
          <w:color w:val="FF0000"/>
        </w:rPr>
      </w:pPr>
      <w:r w:rsidRPr="008318A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s-ES"/>
        </w:rPr>
        <w:t>Ingredientes para hacer papel maché casero</w:t>
      </w:r>
    </w:p>
    <w:p w:rsidR="008318A0" w:rsidRPr="008318A0" w:rsidRDefault="008318A0" w:rsidP="008318A0">
      <w:pPr>
        <w:shd w:val="clear" w:color="auto" w:fill="FFFFFF"/>
        <w:spacing w:after="245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318A0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Se necesitan 2 partes de agua y una parte de harina con sal, una proporción adecuada sería:</w:t>
      </w:r>
    </w:p>
    <w:p w:rsidR="008318A0" w:rsidRPr="008318A0" w:rsidRDefault="008318A0" w:rsidP="00A961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318A0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125 g de harina</w:t>
      </w:r>
    </w:p>
    <w:p w:rsidR="008318A0" w:rsidRPr="008318A0" w:rsidRDefault="008318A0" w:rsidP="00A961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318A0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450 ml de agua</w:t>
      </w:r>
    </w:p>
    <w:p w:rsidR="008318A0" w:rsidRPr="008318A0" w:rsidRDefault="008318A0" w:rsidP="00A961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318A0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4 cucharadas soperas de sal</w:t>
      </w:r>
    </w:p>
    <w:p w:rsidR="008318A0" w:rsidRPr="008318A0" w:rsidRDefault="008318A0" w:rsidP="00A961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318A0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Papel de periódico cortado en tiras o trozos, según lo que queráis hacer</w:t>
      </w:r>
    </w:p>
    <w:p w:rsid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lang w:eastAsia="es-ES"/>
        </w:rPr>
      </w:pPr>
    </w:p>
    <w:p w:rsidR="00A961D8" w:rsidRPr="003F64A9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s-ES"/>
        </w:rPr>
      </w:pPr>
      <w:r w:rsidRPr="003F64A9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s-ES"/>
        </w:rPr>
        <w:t>Preparación de papel maché casero.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3F64A9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es-ES"/>
        </w:rPr>
        <w:t>1.-</w:t>
      </w:r>
      <w:r w:rsidRPr="003F64A9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Mezclamos la sal junto con la harina en un cuenco grande. Le ponemos sal para que luego no nos aparezca moho en el papel maché.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3F64A9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es-ES"/>
        </w:rPr>
        <w:t>2.-</w:t>
      </w:r>
      <w:r w:rsidRPr="003F64A9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Vertemos el agua en la harina y mezclamos con una cuchara de madera hasta que la pasta sea suave y sin grumos (deberá </w:t>
      </w:r>
      <w:r w:rsidRPr="003F64A9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parecer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una cola espesa).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3F64A9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es-ES"/>
        </w:rPr>
        <w:t>3.-</w:t>
      </w:r>
      <w:r w:rsidRPr="003F64A9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Si queda demasiado espesa, añadiremos un poco más de agua y si por el contrario queda demasiado líquida, añadiremos un poquito más de harina.</w:t>
      </w:r>
    </w:p>
    <w:p w:rsidR="00A961D8" w:rsidRDefault="00A961D8" w:rsidP="008318A0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52070</wp:posOffset>
            </wp:positionV>
            <wp:extent cx="3048000" cy="2028825"/>
            <wp:effectExtent l="19050" t="0" r="0" b="0"/>
            <wp:wrapNone/>
            <wp:docPr id="9" name="Imagen 9" descr="papel 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l mach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52070</wp:posOffset>
            </wp:positionV>
            <wp:extent cx="3076575" cy="1971675"/>
            <wp:effectExtent l="19050" t="0" r="9525" b="0"/>
            <wp:wrapNone/>
            <wp:docPr id="12" name="Imagen 12" descr="papel 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pel mach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D8" w:rsidRPr="00A961D8" w:rsidRDefault="00A961D8" w:rsidP="00A961D8"/>
    <w:p w:rsidR="00A961D8" w:rsidRPr="00A961D8" w:rsidRDefault="00A961D8" w:rsidP="00A961D8"/>
    <w:p w:rsidR="00A961D8" w:rsidRPr="00A961D8" w:rsidRDefault="00A961D8" w:rsidP="00A961D8"/>
    <w:p w:rsidR="00A961D8" w:rsidRPr="00A961D8" w:rsidRDefault="00A961D8" w:rsidP="00A961D8"/>
    <w:p w:rsidR="00A961D8" w:rsidRPr="00A961D8" w:rsidRDefault="00A961D8" w:rsidP="00A961D8"/>
    <w:p w:rsidR="00A961D8" w:rsidRPr="00A961D8" w:rsidRDefault="00A961D8" w:rsidP="00A961D8"/>
    <w:p w:rsidR="00A961D8" w:rsidRDefault="00A961D8" w:rsidP="00A961D8"/>
    <w:p w:rsidR="008318A0" w:rsidRDefault="008318A0" w:rsidP="00A961D8"/>
    <w:p w:rsidR="00A961D8" w:rsidRDefault="00A961D8" w:rsidP="00A961D8"/>
    <w:p w:rsidR="00A961D8" w:rsidRPr="00A961D8" w:rsidRDefault="00A961D8" w:rsidP="00A961D8">
      <w:pPr>
        <w:shd w:val="clear" w:color="auto" w:fill="FFFFFF"/>
        <w:spacing w:before="605" w:after="245" w:line="660" w:lineRule="atLeast"/>
        <w:outlineLvl w:val="1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s-ES"/>
        </w:rPr>
        <w:lastRenderedPageBreak/>
        <w:t>Técnica del papel maché</w:t>
      </w:r>
    </w:p>
    <w:p w:rsidR="00A961D8" w:rsidRPr="00A961D8" w:rsidRDefault="00A961D8" w:rsidP="00A961D8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Con la ayuda de un pincel o brocha, introduciremos las tiras de papel de periódico en la pasta y dejamos que se empape bien. Según qué superficie vayam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os a forrar, antes la sumergimos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con la mezcla de harina y agua para que se impregne de la cola.</w:t>
      </w:r>
    </w:p>
    <w:p w:rsidR="00A961D8" w:rsidRPr="00A961D8" w:rsidRDefault="00A961D8" w:rsidP="00A961D8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Vamos pegando las tiras en nuestra estructura y seguimos aplicando la masa con el pincel.</w:t>
      </w:r>
    </w:p>
    <w:p w:rsidR="00A961D8" w:rsidRPr="00A961D8" w:rsidRDefault="00A961D8" w:rsidP="00A961D8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Formamos una primera capa y la dejamos secar por completo.</w:t>
      </w:r>
    </w:p>
    <w:p w:rsidR="00A961D8" w:rsidRPr="00A961D8" w:rsidRDefault="00A961D8" w:rsidP="00A961D8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Forramos con una segunda capa siguiendo la misma técnica.</w:t>
      </w:r>
    </w:p>
    <w:p w:rsidR="00A961D8" w:rsidRPr="00A961D8" w:rsidRDefault="00A961D8" w:rsidP="00A961D8">
      <w:pPr>
        <w:numPr>
          <w:ilvl w:val="0"/>
          <w:numId w:val="3"/>
        </w:numPr>
        <w:shd w:val="clear" w:color="auto" w:fill="FFFFFF"/>
        <w:spacing w:after="180" w:line="240" w:lineRule="auto"/>
        <w:ind w:left="360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Lo ideal es hacer unas 4 ó 5 capas para que la estructura sea fuerte y resistente.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6. 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Para que el resultado sea óptimo,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las dos últimas capas las puedes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hacer con papel higiénico en vez de papel de periódico (pero sól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o las últimas, si las utilizas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al principio éste se rompe demasiado fácilmente y no quedaría bien). Con estas capas al f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inal de papel higiénico tendrás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un resultado mejor porque dará un acabado blanco más fácil de pintar.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7. 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Una vez estén todas las capas listas, dejamos secar de uno a dos días.</w:t>
      </w:r>
    </w:p>
    <w:p w:rsidR="00A961D8" w:rsidRPr="00A961D8" w:rsidRDefault="00A961D8" w:rsidP="00A961D8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8.    </w:t>
      </w:r>
      <w:r w:rsidRPr="00A961D8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Lijamos con una lija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suave para eliminar </w:t>
      </w:r>
      <w:r w:rsidR="007F59C3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los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relieves y pintamos con los colores que nos gusten. </w:t>
      </w:r>
    </w:p>
    <w:p w:rsidR="00846D04" w:rsidRDefault="00846D04" w:rsidP="00A961D8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221615</wp:posOffset>
            </wp:positionV>
            <wp:extent cx="1533525" cy="3242945"/>
            <wp:effectExtent l="19050" t="0" r="9525" b="0"/>
            <wp:wrapNone/>
            <wp:docPr id="21" name="Imagen 21" descr="Mujer lectora, figura de papel mache | Paper mache sculp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ujer lectora, figura de papel mache | Paper mache sculptur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 l="33120" t="19691" r="21515"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221615</wp:posOffset>
            </wp:positionV>
            <wp:extent cx="1514475" cy="3048000"/>
            <wp:effectExtent l="19050" t="0" r="9525" b="0"/>
            <wp:wrapNone/>
            <wp:docPr id="27" name="Imagen 27" descr="Ideas to hold shoes within tiny spaces - Residence Complete. |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deas to hold shoes within tiny spaces - Residence Complete. | 3d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D04" w:rsidRDefault="00846D04" w:rsidP="00846D04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60960</wp:posOffset>
            </wp:positionV>
            <wp:extent cx="2390775" cy="2447925"/>
            <wp:effectExtent l="19050" t="0" r="9525" b="0"/>
            <wp:wrapNone/>
            <wp:docPr id="24" name="Imagen 24" descr="MAURICIO PEREZ #PaperMacheDolls | Esculturas de alambre, Muñe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URICIO PEREZ #PaperMacheDolls | Esculturas de alambre, Muñeca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 l="4947" t="20412" r="2565" b="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D04" w:rsidRDefault="00846D04" w:rsidP="00846D04">
      <w:pPr>
        <w:tabs>
          <w:tab w:val="left" w:pos="4305"/>
        </w:tabs>
      </w:pPr>
      <w:r>
        <w:tab/>
      </w:r>
    </w:p>
    <w:p w:rsidR="00846D04" w:rsidRPr="00846D04" w:rsidRDefault="00846D04" w:rsidP="00846D04"/>
    <w:p w:rsidR="00846D04" w:rsidRPr="00846D04" w:rsidRDefault="00846D04" w:rsidP="00846D04"/>
    <w:p w:rsidR="00846D04" w:rsidRPr="00846D04" w:rsidRDefault="00846D04" w:rsidP="00846D04"/>
    <w:p w:rsidR="00846D04" w:rsidRPr="00846D04" w:rsidRDefault="00846D04" w:rsidP="00846D04"/>
    <w:p w:rsidR="00846D04" w:rsidRPr="00846D04" w:rsidRDefault="00846D04" w:rsidP="00846D04"/>
    <w:p w:rsidR="00846D04" w:rsidRPr="00846D04" w:rsidRDefault="00846D04" w:rsidP="00846D04"/>
    <w:p w:rsidR="00846D04" w:rsidRPr="00846D04" w:rsidRDefault="00846D04" w:rsidP="00846D04"/>
    <w:p w:rsidR="00846D04" w:rsidRDefault="00BA3EBA" w:rsidP="00BA3EBA">
      <w:pPr>
        <w:tabs>
          <w:tab w:val="left" w:pos="3735"/>
        </w:tabs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635</wp:posOffset>
            </wp:positionV>
            <wp:extent cx="1019175" cy="1981200"/>
            <wp:effectExtent l="19050" t="0" r="9525" b="0"/>
            <wp:wrapNone/>
            <wp:docPr id="33" name="Imagen 33" descr="Figura humana | Esculturas de alambre, Escultura de ala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gura humana | Esculturas de alambre, Escultura de alambr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635</wp:posOffset>
            </wp:positionV>
            <wp:extent cx="1495425" cy="1981200"/>
            <wp:effectExtent l="19050" t="0" r="9525" b="0"/>
            <wp:wrapNone/>
            <wp:docPr id="30" name="Imagen 30" descr="Mujer de lectura papel mache decoración de estantería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ujer de lectura papel mache decoración de estantería | Ets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961D8" w:rsidRPr="00846D04" w:rsidRDefault="00BA3EBA" w:rsidP="00BA3EBA">
      <w:pPr>
        <w:tabs>
          <w:tab w:val="left" w:pos="7740"/>
        </w:tabs>
        <w:ind w:firstLine="708"/>
      </w:pPr>
      <w:r>
        <w:tab/>
      </w:r>
    </w:p>
    <w:sectPr w:rsidR="00A961D8" w:rsidRPr="00846D04" w:rsidSect="008318A0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F5"/>
    <w:multiLevelType w:val="multilevel"/>
    <w:tmpl w:val="C2F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7211"/>
    <w:multiLevelType w:val="multilevel"/>
    <w:tmpl w:val="382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A143D"/>
    <w:multiLevelType w:val="multilevel"/>
    <w:tmpl w:val="3F2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4A71"/>
    <w:multiLevelType w:val="multilevel"/>
    <w:tmpl w:val="166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27B"/>
    <w:rsid w:val="00045F84"/>
    <w:rsid w:val="003F64A9"/>
    <w:rsid w:val="004A6CE8"/>
    <w:rsid w:val="004E4CFC"/>
    <w:rsid w:val="007F59C3"/>
    <w:rsid w:val="008318A0"/>
    <w:rsid w:val="00846D04"/>
    <w:rsid w:val="00A961D8"/>
    <w:rsid w:val="00BA3EBA"/>
    <w:rsid w:val="00E8327B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7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83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2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832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327B"/>
    <w:pPr>
      <w:ind w:left="720"/>
      <w:contextualSpacing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A0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318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8i2brIqJ_Q" TargetMode="External"/><Relationship Id="rId13" Type="http://schemas.openxmlformats.org/officeDocument/2006/relationships/hyperlink" Target="https://www.ecured.cu/Agua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liliana.mu&#241;oz@colegio-republicaargentina.cl" TargetMode="External"/><Relationship Id="rId12" Type="http://schemas.openxmlformats.org/officeDocument/2006/relationships/hyperlink" Target="https://www.ecured.cu/Pape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ana.nunez@colegio-republicaargentina.cl" TargetMode="External"/><Relationship Id="rId11" Type="http://schemas.openxmlformats.org/officeDocument/2006/relationships/hyperlink" Target="https://www.ecured.cu/index.php?title=Artesanal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ny9e1WP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2020-05-02T19:36:00Z</dcterms:created>
  <dcterms:modified xsi:type="dcterms:W3CDTF">2020-05-02T21:49:00Z</dcterms:modified>
</cp:coreProperties>
</file>