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:rsidR="009409DB" w:rsidRDefault="007255BD" w:rsidP="009F5B52">
      <w:pPr>
        <w:tabs>
          <w:tab w:val="left" w:pos="6762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 w:rsidR="009409DB" w:rsidRPr="009409DB">
        <w:rPr>
          <w:rFonts w:ascii="Times New Roman" w:hAnsi="Times New Roman" w:cs="Times New Roman"/>
          <w:lang w:val="es-ES"/>
        </w:rPr>
        <w:t xml:space="preserve">    </w:t>
      </w:r>
      <w:r w:rsidR="009F5B52">
        <w:rPr>
          <w:rFonts w:ascii="Times New Roman" w:hAnsi="Times New Roman" w:cs="Times New Roman"/>
          <w:lang w:val="es-ES"/>
        </w:rPr>
        <w:tab/>
      </w:r>
    </w:p>
    <w:p w:rsidR="009409DB" w:rsidRDefault="009409DB" w:rsidP="007255BD">
      <w:pPr>
        <w:ind w:firstLine="708"/>
        <w:rPr>
          <w:rFonts w:ascii="Times New Roman" w:hAnsi="Times New Roman" w:cs="Times New Roman"/>
          <w:lang w:val="es-ES"/>
        </w:rPr>
      </w:pPr>
    </w:p>
    <w:tbl>
      <w:tblPr>
        <w:tblpPr w:leftFromText="141" w:rightFromText="141" w:vertAnchor="text" w:tblpX="38" w:tblpY="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707946" w:rsidTr="002A3A61">
        <w:trPr>
          <w:trHeight w:val="2115"/>
        </w:trPr>
        <w:tc>
          <w:tcPr>
            <w:tcW w:w="8859" w:type="dxa"/>
          </w:tcPr>
          <w:p w:rsidR="007255BD" w:rsidRPr="007255BD" w:rsidRDefault="00707946" w:rsidP="007255BD">
            <w:r w:rsidRPr="00257000">
              <w:rPr>
                <w:rFonts w:ascii="Times New Roman" w:hAnsi="Times New Roman" w:cs="Times New Roman"/>
                <w:b/>
                <w:lang w:val="es-ES"/>
              </w:rPr>
              <w:t>Introducción:</w:t>
            </w:r>
            <w:r>
              <w:rPr>
                <w:rFonts w:ascii="Times New Roman" w:hAnsi="Times New Roman" w:cs="Times New Roman"/>
                <w:lang w:val="es-ES"/>
              </w:rPr>
              <w:t xml:space="preserve">                                                                                                    </w:t>
            </w:r>
            <w:r w:rsidR="007255BD">
              <w:rPr>
                <w:rFonts w:ascii="Times New Roman" w:hAnsi="Times New Roman" w:cs="Times New Roman"/>
                <w:lang w:val="es-ES"/>
              </w:rPr>
              <w:t xml:space="preserve">                                                        </w:t>
            </w:r>
            <w:r>
              <w:t>En el texto que leíste en la clase anterior, “Los entusiastas y efectivos Patch Adams chilenos”, te informaste sobre los beneficios de la risoterapia en los pacientes que padecen alguna enfermedad</w:t>
            </w:r>
            <w:r>
              <w:rPr>
                <w:rFonts w:ascii="Times New Roman" w:hAnsi="Times New Roman" w:cs="Times New Roman"/>
                <w:lang w:val="es-ES"/>
              </w:rPr>
              <w:t>. En esta guía que te presento a continuación  vas a recordar y activar los aprendi</w:t>
            </w:r>
            <w:r w:rsidR="00257000">
              <w:rPr>
                <w:rFonts w:ascii="Times New Roman" w:hAnsi="Times New Roman" w:cs="Times New Roman"/>
                <w:lang w:val="es-ES"/>
              </w:rPr>
              <w:t>zajes previos. P</w:t>
            </w:r>
            <w:r>
              <w:rPr>
                <w:rFonts w:ascii="Times New Roman" w:hAnsi="Times New Roman" w:cs="Times New Roman"/>
                <w:lang w:val="es-ES"/>
              </w:rPr>
              <w:t xml:space="preserve">ara desarrollar las actividades, primero lees </w:t>
            </w:r>
            <w:r w:rsidR="00257000">
              <w:rPr>
                <w:rFonts w:ascii="Times New Roman" w:hAnsi="Times New Roman" w:cs="Times New Roman"/>
                <w:lang w:val="es-ES"/>
              </w:rPr>
              <w:t xml:space="preserve">los </w:t>
            </w:r>
            <w:r>
              <w:rPr>
                <w:rFonts w:ascii="Times New Roman" w:hAnsi="Times New Roman" w:cs="Times New Roman"/>
                <w:lang w:val="es-ES"/>
              </w:rPr>
              <w:t>fragmentos del artículo informativo, contestas preguntas y completas un esquema con la síntesis de los contenidos,  también podrás reforzar contenidos de la unidad 1( ideas principales)</w:t>
            </w:r>
            <w:r w:rsidR="007255BD"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:rsidR="000C6158" w:rsidRDefault="008B176C" w:rsidP="009409DB">
      <w:pPr>
        <w:rPr>
          <w:noProof/>
          <w:lang w:eastAsia="es-CL"/>
        </w:rPr>
      </w:pPr>
      <w:r>
        <w:rPr>
          <w:rFonts w:ascii="Times New Roman" w:hAnsi="Times New Roman" w:cs="Times New Roman"/>
          <w:lang w:val="es-ES"/>
        </w:rPr>
        <w:t>Asignatura</w:t>
      </w:r>
      <w:r w:rsidR="009F5B52">
        <w:rPr>
          <w:rFonts w:ascii="Times New Roman" w:hAnsi="Times New Roman" w:cs="Times New Roman"/>
          <w:lang w:val="es-ES"/>
        </w:rPr>
        <w:t xml:space="preserve">: </w:t>
      </w:r>
      <w:r w:rsidR="007255BD">
        <w:rPr>
          <w:rFonts w:ascii="Times New Roman" w:hAnsi="Times New Roman" w:cs="Times New Roman"/>
          <w:lang w:val="es-ES"/>
        </w:rPr>
        <w:t>L</w:t>
      </w:r>
      <w:r w:rsidR="00A443BE">
        <w:rPr>
          <w:rFonts w:ascii="Times New Roman" w:hAnsi="Times New Roman" w:cs="Times New Roman"/>
          <w:lang w:val="es-ES"/>
        </w:rPr>
        <w:t xml:space="preserve">ENGUAJE Y COMUNICACIÓN        </w:t>
      </w:r>
      <w:r w:rsidR="009F5B52">
        <w:rPr>
          <w:rFonts w:ascii="Times New Roman" w:hAnsi="Times New Roman" w:cs="Times New Roman"/>
          <w:lang w:val="es-ES"/>
        </w:rPr>
        <w:t xml:space="preserve">     </w:t>
      </w:r>
      <w:r w:rsidR="00A443BE">
        <w:rPr>
          <w:rFonts w:ascii="Times New Roman" w:hAnsi="Times New Roman" w:cs="Times New Roman"/>
          <w:lang w:val="es-ES"/>
        </w:rPr>
        <w:t>Curso: QUINTOS AÑOS</w:t>
      </w:r>
      <w:r>
        <w:rPr>
          <w:rFonts w:ascii="Times New Roman" w:hAnsi="Times New Roman" w:cs="Times New Roman"/>
          <w:lang w:val="es-ES"/>
        </w:rPr>
        <w:t xml:space="preserve"> </w:t>
      </w:r>
    </w:p>
    <w:p w:rsidR="009F5B52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</w:t>
      </w:r>
      <w:r w:rsidR="007255BD">
        <w:rPr>
          <w:rFonts w:ascii="Times New Roman" w:hAnsi="Times New Roman" w:cs="Times New Roman"/>
          <w:lang w:val="es-ES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176C" w:rsidTr="008B176C">
        <w:tc>
          <w:tcPr>
            <w:tcW w:w="8978" w:type="dxa"/>
          </w:tcPr>
          <w:p w:rsidR="00904BC7" w:rsidRDefault="002C0F74" w:rsidP="009409DB">
            <w:r>
              <w:t>OA6.Sintetizar y registrar las ide</w:t>
            </w:r>
            <w:r w:rsidR="00904BC7">
              <w:t>as principales del texto leído</w:t>
            </w:r>
          </w:p>
          <w:p w:rsidR="004653C6" w:rsidRDefault="00904BC7" w:rsidP="009409DB">
            <w:r>
              <w:t>_</w:t>
            </w:r>
            <w:r w:rsidR="002C0F74">
              <w:t xml:space="preserve"> completando un esquema</w:t>
            </w:r>
            <w:r>
              <w:t xml:space="preserve"> dado por el docente con la información  del texto informativo.</w:t>
            </w:r>
          </w:p>
          <w:p w:rsidR="005D64D8" w:rsidRDefault="002C0F74" w:rsidP="009409DB">
            <w:r>
              <w:t>_</w:t>
            </w:r>
            <w:r w:rsidR="004653C6">
              <w:t xml:space="preserve"> </w:t>
            </w:r>
            <w:r w:rsidR="00904BC7">
              <w:t>Registrando la información rele</w:t>
            </w:r>
            <w:r w:rsidR="00FC1F8A">
              <w:t>vante en un texto.</w:t>
            </w:r>
          </w:p>
        </w:tc>
      </w:tr>
    </w:tbl>
    <w:p w:rsidR="002A3A61" w:rsidRDefault="002A3A61" w:rsidP="009409DB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Pr="002A3A61">
        <w:rPr>
          <w:b/>
        </w:rPr>
        <w:t>Contenidos</w:t>
      </w:r>
      <w:r w:rsidR="00EC5926">
        <w:rPr>
          <w:b/>
        </w:rPr>
        <w:t xml:space="preserve"> </w:t>
      </w:r>
    </w:p>
    <w:p w:rsidR="00EC5926" w:rsidRPr="002A3A61" w:rsidRDefault="00EC5926" w:rsidP="009409DB">
      <w:pPr>
        <w:rPr>
          <w:b/>
        </w:rPr>
      </w:pPr>
      <w:r>
        <w:rPr>
          <w:b/>
        </w:rPr>
        <w:t>Ideas principales y secundarias</w:t>
      </w:r>
    </w:p>
    <w:p w:rsidR="002A3A61" w:rsidRDefault="00471BBB" w:rsidP="000C6158">
      <w:pPr>
        <w:rPr>
          <w:rFonts w:ascii="Helvetica" w:hAnsi="Helvetica" w:cs="Helvetica"/>
          <w:b/>
          <w:spacing w:val="-1"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1612265</wp:posOffset>
                </wp:positionV>
                <wp:extent cx="139065" cy="153035"/>
                <wp:effectExtent l="48260" t="13335" r="12700" b="5270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8.5pt;margin-top:126.95pt;width:10.95pt;height:12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70PgIAAGsEAAAOAAAAZHJzL2Uyb0RvYy54bWysVE2P2yAQvVfqf0DcE9v5cBMrzmplJ+1h&#10;u11ptz+AALZRMSAgcaKq/70DyWab9lJV9QEPZubNm+GNV3fHXqIDt05oVeJsnGLEFdVMqLbEX1+2&#10;owVGzhPFiNSKl/jEHb5bv3+3GkzBJ7rTknGLAES5YjAl7rw3RZI42vGeuLE2XMFho21PPGxtmzBL&#10;BkDvZTJJ0zwZtGXGasqdg6/1+RCvI37TcOq/NI3jHskSAzcfVxvXXViT9YoUrSWmE/RCg/wDi54I&#10;BUmvUDXxBO2t+AOqF9Rqpxs/prpPdNMIymMNUE2W/lbNc0cMj7VAc5y5tsn9P1j6eHiySLAS5xgp&#10;0sMV3e+9jplRHtozGFeAV6WebCiQHtWzedD0m0NKVx1RLY/OLycDsVmISG5CwsYZSLIbPmsGPgTw&#10;Y6+Oje1RI4X5FAIDOPQDHePlnK6Xw48eUfiYTZdpPseIwlE2n6bTecxFigATgo11/iPXPQpGiZ23&#10;RLSdr7RSIANtzynI4cH5QPItIAQrvRVSRjVIhYYSL+eTeeTktBQsHAY3Z9tdJS06kKCn+FxY3LhZ&#10;vVcsgnWcsM3F9kRIsJGPrfJWQPMkxyFbzxlGksMIBetMT6qQEcoHwhfrLKnvy3S5WWwWs9Fskm9G&#10;s7SuR/fbajbKt9mHeT2tq6rOfgTy2azoBGNcBf6v8s5mfyefy6CdhXkV+LVRyS167CiQfX1H0lEJ&#10;4fLPMtppdnqyobogClB0dL5MXxiZX/fR6+0fsf4JAAD//wMAUEsDBBQABgAIAAAAIQBPPbip4QAA&#10;AAsBAAAPAAAAZHJzL2Rvd25yZXYueG1sTI9BT8JAEIXvJvyHzZB4MbKlBKi1W2JU9GQIFe9Ld2wb&#10;urNNd4H23zue9Pa9zMub97LNYFtxwd43jhTMZxEIpNKZhioFh8/tfQLCB01Gt45QwYgeNvnkJtOp&#10;cVfa46UIleAQ8qlWUIfQpVL6skar/cx1SHz7dr3VgWVfSdPrK4fbVsZRtJJWN8Qfat3hc43lqThb&#10;BS/Fbrn9ujsM8Vi+fxRvyWlH46tSt9Ph6RFEwCH8meG3PleHnDsd3ZmMF62CeL7mLYFhuXgAwY54&#10;kTAcGdZJBDLP5P8N+Q8AAAD//wMAUEsBAi0AFAAGAAgAAAAhALaDOJL+AAAA4QEAABMAAAAAAAAA&#10;AAAAAAAAAAAAAFtDb250ZW50X1R5cGVzXS54bWxQSwECLQAUAAYACAAAACEAOP0h/9YAAACUAQAA&#10;CwAAAAAAAAAAAAAAAAAvAQAAX3JlbHMvLnJlbHNQSwECLQAUAAYACAAAACEAWvw+9D4CAABrBAAA&#10;DgAAAAAAAAAAAAAAAAAuAgAAZHJzL2Uyb0RvYy54bWxQSwECLQAUAAYACAAAACEATz24qe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1567815</wp:posOffset>
                </wp:positionV>
                <wp:extent cx="255905" cy="109855"/>
                <wp:effectExtent l="10795" t="6985" r="38100" b="5461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5.05pt;margin-top:123.45pt;width:20.1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9hOQIAAGEEAAAOAAAAZHJzL2Uyb0RvYy54bWysVE2P2yAQvVfqf0DcE9upvU2sOKuVnfSy&#10;7Uba7Q8ggG1UDAhInKjqf+9APrrbXqqqPuDBzLx5M/Pw8v44SHTg1gmtKpxNU4y4opoJ1VX468tm&#10;MsfIeaIYkVrxCp+4w/er9++Woyn5TPdaMm4RgChXjqbCvfemTBJHez4QN9WGKzhstR2Ih63tEmbJ&#10;COiDTGZpepeM2jJjNeXOwdfmfIhXEb9tOfVPbeu4R7LCwM3H1cZ1F9ZktSRlZ4npBb3QIP/AYiBC&#10;QdIbVEM8QXsr/oAaBLXa6dZPqR4S3baC8lgDVJOlv1Xz3BPDYy3QHGdubXL/D5Z+OWwtEqzCBUaK&#10;DDCih73XMTMqQntG40rwqtXWhgLpUT2bR02/OaR03RPV8ej8cjIQm4WI5E1I2DgDSXbjZ83AhwB+&#10;7NWxtUOAhC6gYxzJ6TYSfvSIwsdZUSxSoEbhKEsX8yJySkh5DTbW+U9cDygYFXbeEtH1vtZKwfC1&#10;zWIqcnh0PlAj5TUgZFZ6I6SMGpAKjRVeFLMiBjgtBQuHwc3ZbldLiw4kqCg+sU44ee1m9V6xCNZz&#10;wtYX2xMhwUY+NshbAS2THIdsA2cYSQ4XJ1hnelKFjFA+EL5YZyF9X6SL9Xw9zyf57G49ydOmmTxs&#10;6nxyt8k+Fs2Hpq6b7Ecgn+VlLxjjKvC/ijrL/040l+t1luNN1rdGJW/RY0eB7PUdScf5h5GfxbPT&#10;7LS1obogBdBxdL7cuXBRXu+j168/w+onAAAA//8DAFBLAwQUAAYACAAAACEAoMFwBeIAAAALAQAA&#10;DwAAAGRycy9kb3ducmV2LnhtbEyPQU7DMBBF90jcwRokdtRusAwNcSqgQmRTJFqEWLrxEFvEdhS7&#10;bcrpMStYzszTn/er5eR6csAx2uAlzGcMCPo2aOs7CW/bp6tbIDEpr1UfPEo4YYRlfX5WqVKHo3/F&#10;wyZ1JIf4WCoJJqWhpDS2Bp2KszCgz7fPMDqV8jh2VI/qmMNdTwvGBHXK+vzBqAEfDbZfm72TkFYf&#10;JyPe24eFfdk+r4X9bppmJeXlxXR/ByThlP5g+NXP6lBnp13Yex1JL4Ffs3lGJRRcLIBkgt8wDmSX&#10;N4IXQOuK/u9Q/wAAAP//AwBQSwECLQAUAAYACAAAACEAtoM4kv4AAADhAQAAEwAAAAAAAAAAAAAA&#10;AAAAAAAAW0NvbnRlbnRfVHlwZXNdLnhtbFBLAQItABQABgAIAAAAIQA4/SH/1gAAAJQBAAALAAAA&#10;AAAAAAAAAAAAAC8BAABfcmVscy8ucmVsc1BLAQItABQABgAIAAAAIQAt8c9hOQIAAGEEAAAOAAAA&#10;AAAAAAAAAAAAAC4CAABkcnMvZTJvRG9jLnhtbFBLAQItABQABgAIAAAAIQCgwXAF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858520</wp:posOffset>
                </wp:positionV>
                <wp:extent cx="234315" cy="131445"/>
                <wp:effectExtent l="38735" t="59690" r="12700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4315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1pt;margin-top:67.6pt;width:18.45pt;height:10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xiQgIAAHUEAAAOAAAAZHJzL2Uyb0RvYy54bWysVMFu2zAMvQ/YPwi6p44Tp0uNOEVhJ9uh&#10;2wq0212R5FiYLAmSGicY9u8jlTRdtsswzAeZssjHR+rRi9t9r8lO+qCsqWh+NaZEGm6FMtuKfnla&#10;j+aUhMiMYNoaWdGDDPR2+fbNYnClnNjOaiE9ARATysFVtIvRlVkWeCd7Fq6skwYOW+t7FmHrt5nw&#10;bAD0XmeT8fg6G6wXzlsuQ4CvzfGQLhN+20oeP7dtkJHoigK3mFaf1g2u2XLByq1nrlP8RIP9A4ue&#10;KQNJz1ANi4w8e/UHVK+4t8G28YrbPrNtq7hMNUA1+fi3ah475mSqBZoT3LlN4f/B8k+7B0+UqGhB&#10;iWE9XNHdc7QpMymwPYMLJXjV5sFjgXxvHt295d8CMbbumNnK5Px0cBCbY0R2EYKb4CDJZvhoBfgw&#10;wE+92re+J61W7gMGJusrWpgGOkP26ZoO52uS+0g4fJxMi2k+o4TDUT7Ni2KWsrISATHY+RDfS9sT&#10;NCoaomdq28XaGgOCsP6Ygu3uQ0S6rwEYbOxaaZ10oQ0ZKnozm8wSp2C1EniIbsFvN7X2ZMdQWek5&#10;sbhw8/bZiATWSSZWJzsypcEmMTUtegVt1JJitl4KSrSEYULrSE8bzAjlA+GTdRTX95vxzWq+mhej&#10;YnK9GhXjphndretidL3O382aaVPXTf4DyedF2SkhpEH+L0LPi78T0mnkjhI9S/3cqOwSPXUUyL68&#10;E+mkCZTBUVAbKw4PHqtDeYC2k/NpDnF4ft0nr9e/xfInAAAA//8DAFBLAwQUAAYACAAAACEAXEv2&#10;o+AAAAALAQAADwAAAGRycy9kb3ducmV2LnhtbEyPwU7DMBBE70j8g7WVuFG7LkFNGqdCSJwAIdpe&#10;uLmxm0SN127spuHvWU5w3JnR7JtyM7mejXaInUcFi7kAZrH2psNGwX73cr8CFpNGo3uPVsG3jbCp&#10;bm9KXRh/xU87blPDqARjoRW0KYWC81i31uk498EieUc/OJ3oHBpuBn2lctdzKcQjd7pD+tDqYJ9b&#10;W5+2F6fgKEL9ke9ezfkcHsbm7WsfFu8npe5m09MaWLJT+gvDLz6hQ0VMB39BE1mvQApJWxIZy0wC&#10;o4RcrnJgB1KyLAdelfz/huoHAAD//wMAUEsBAi0AFAAGAAgAAAAhALaDOJL+AAAA4QEAABMAAAAA&#10;AAAAAAAAAAAAAAAAAFtDb250ZW50X1R5cGVzXS54bWxQSwECLQAUAAYACAAAACEAOP0h/9YAAACU&#10;AQAACwAAAAAAAAAAAAAAAAAvAQAAX3JlbHMvLnJlbHNQSwECLQAUAAYACAAAACEAWxbsYkICAAB1&#10;BAAADgAAAAAAAAAAAAAAAAAuAgAAZHJzL2Uyb0RvYy54bWxQSwECLQAUAAYACAAAACEAXEv2o+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777875</wp:posOffset>
                </wp:positionV>
                <wp:extent cx="160655" cy="212090"/>
                <wp:effectExtent l="10795" t="45720" r="5715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655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5.05pt;margin-top:61.25pt;width:12.65pt;height:16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GLkPwIAAGsEAAAOAAAAZHJzL2Uyb0RvYy54bWysVE2P2yAQvVfqf0DcE39skiZWnNXKTnrZ&#10;tpF22zsBbKNiQMDGiar+9w44m91tL1VVH/BgZt68mXl4fXvqJTpy64RWJc6mKUZcUc2Eakv89XE3&#10;WWLkPFGMSK14ic/c4dvN+3frwRQ8152WjFsEIMoVgylx570pksTRjvfETbXhCg4bbXviYWvbhFky&#10;AHovkzxNF8mgLTNWU+4cfK3HQ7yJ+E3Dqf/SNI57JEsM3HxcbVwPYU02a1K0lphO0AsN8g8seiIU&#10;JL1C1cQT9GTFH1C9oFY73fgp1X2im0ZQHmuAarL0t2oeOmJ4rAWa48y1Te7/wdLPx71FgpU4x0iR&#10;HkZ09+R1zIxuQnsG4wrwqtTehgLpST2Ye02/O6R01RHV8uj8eDYQm4WI5E1I2DgDSQ7DJ83AhwB+&#10;7NWpsT1qpDDfQmAAh36gUxzO+TocfvKIwsdskS7mc4woHOVZnq7i8BJSBJgQbKzzH7nuUTBK7Lwl&#10;ou18pZUCGWg7piDHe+cDyZeAEKz0TkgZ1SAVGkq8mufzyMlpKVg4DG7OtodKWnQkQU/xiRXDyWs3&#10;q58Ui2AdJ2x7sT0REmzkY6u8FdA8yXHI1nOGkeRwhYI10pMqZITygfDFGiX1Y5WutsvtcjaZ5Yvt&#10;ZJbW9eRuV80mi132YV7f1FVVZz8D+WxWdIIxrgL/Z3lns7+Tz+WijcK8CvzaqOQteuwokH1+R9JR&#10;CWH4o4wOmp33NlQXRAGKjs6X2xeuzOt99Hr5R2x+AQAA//8DAFBLAwQUAAYACAAAACEADrX1UOAA&#10;AAALAQAADwAAAGRycy9kb3ducmV2LnhtbEyPwU7DMAyG70i8Q2QkLmhLVxo0StMJAWMnNNGNe9aa&#10;tlrjVE22tW+POcHR/j/9/pytRtuJMw6+daRhMY9AIJWuaqnWsN+tZ0sQPhiqTOcINUzoYZVfX2Um&#10;rdyFPvFchFpwCfnUaGhC6FMpfdmgNX7ueiTOvt1gTeBxqGU1mAuX207GUfQgrWmJLzSmx5cGy2Nx&#10;shpei61af93tx3gqNx/F+/K4pelN69ub8fkJRMAx/MHwq8/qkLPTwZ2o8qLTkNxHC0Y5iGMFgolE&#10;qQTEgTdKPYLMM/n/h/wHAAD//wMAUEsBAi0AFAAGAAgAAAAhALaDOJL+AAAA4QEAABMAAAAAAAAA&#10;AAAAAAAAAAAAAFtDb250ZW50X1R5cGVzXS54bWxQSwECLQAUAAYACAAAACEAOP0h/9YAAACUAQAA&#10;CwAAAAAAAAAAAAAAAAAvAQAAX3JlbHMvLnJlbHNQSwECLQAUAAYACAAAACEAfORi5D8CAABrBAAA&#10;DgAAAAAAAAAAAAAAAAAuAgAAZHJzL2Uyb0RvYy54bWxQSwECLQAUAAYACAAAACEADrX1UO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EC5926" w:rsidRPr="00EC5926">
        <w:rPr>
          <w:noProof/>
          <w:lang w:eastAsia="es-CL"/>
        </w:rPr>
        <w:drawing>
          <wp:inline distT="0" distB="0" distL="0" distR="0">
            <wp:extent cx="4209135" cy="2596896"/>
            <wp:effectExtent l="0" t="0" r="77470" b="13335"/>
            <wp:docPr id="23" name="Diagrama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C6158" w:rsidRPr="00FC1F8A" w:rsidRDefault="000C6158" w:rsidP="000C6158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eastAsia="es-CL"/>
        </w:rPr>
      </w:pPr>
    </w:p>
    <w:p w:rsidR="000C6158" w:rsidRPr="009409DB" w:rsidRDefault="000C6158" w:rsidP="009409DB">
      <w:bookmarkStart w:id="0" w:name="_GoBack"/>
      <w:bookmarkEnd w:id="0"/>
    </w:p>
    <w:sectPr w:rsidR="000C6158" w:rsidRPr="009409DB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DB"/>
    <w:rsid w:val="000C6158"/>
    <w:rsid w:val="000C7663"/>
    <w:rsid w:val="00193926"/>
    <w:rsid w:val="00257000"/>
    <w:rsid w:val="002766F4"/>
    <w:rsid w:val="002815AB"/>
    <w:rsid w:val="00294146"/>
    <w:rsid w:val="002A3A61"/>
    <w:rsid w:val="002C0F74"/>
    <w:rsid w:val="00303481"/>
    <w:rsid w:val="00304BCD"/>
    <w:rsid w:val="0044289E"/>
    <w:rsid w:val="00443FF7"/>
    <w:rsid w:val="004653C6"/>
    <w:rsid w:val="00471BBB"/>
    <w:rsid w:val="004E313C"/>
    <w:rsid w:val="005D64D8"/>
    <w:rsid w:val="00611654"/>
    <w:rsid w:val="00707946"/>
    <w:rsid w:val="007255BD"/>
    <w:rsid w:val="00894745"/>
    <w:rsid w:val="008B176C"/>
    <w:rsid w:val="00904BC7"/>
    <w:rsid w:val="009409DB"/>
    <w:rsid w:val="009C3521"/>
    <w:rsid w:val="009F5B52"/>
    <w:rsid w:val="00A443BE"/>
    <w:rsid w:val="00AA1056"/>
    <w:rsid w:val="00B92522"/>
    <w:rsid w:val="00C37490"/>
    <w:rsid w:val="00CF042A"/>
    <w:rsid w:val="00D809F2"/>
    <w:rsid w:val="00D96BEB"/>
    <w:rsid w:val="00E100FF"/>
    <w:rsid w:val="00E845C1"/>
    <w:rsid w:val="00EB0CCF"/>
    <w:rsid w:val="00EC5926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C76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C76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B2E14B-EB30-4919-8552-A0235E838B25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7D38AAC2-01D8-4B54-A832-95060C9FC47F}">
      <dgm:prSet phldrT="[Texto]" custT="1"/>
      <dgm:spPr/>
      <dgm:t>
        <a:bodyPr/>
        <a:lstStyle/>
        <a:p>
          <a:r>
            <a:rPr lang="es-CL" sz="1100" b="1"/>
            <a:t>CARACTERÍSTICAS DE LA IDEA PRINCIPAL</a:t>
          </a:r>
          <a:endParaRPr lang="es-ES" sz="1100" b="1"/>
        </a:p>
      </dgm:t>
    </dgm:pt>
    <dgm:pt modelId="{F6176D93-435A-4589-BCE4-777FCABD9E21}" type="parTrans" cxnId="{01203C62-39A8-42E7-BB53-0D62DF7F145E}">
      <dgm:prSet/>
      <dgm:spPr/>
      <dgm:t>
        <a:bodyPr/>
        <a:lstStyle/>
        <a:p>
          <a:endParaRPr lang="es-ES"/>
        </a:p>
      </dgm:t>
    </dgm:pt>
    <dgm:pt modelId="{B891533C-4069-46F8-BF3A-19E120937AAD}" type="sibTrans" cxnId="{01203C62-39A8-42E7-BB53-0D62DF7F145E}">
      <dgm:prSet/>
      <dgm:spPr/>
      <dgm:t>
        <a:bodyPr/>
        <a:lstStyle/>
        <a:p>
          <a:endParaRPr lang="es-ES"/>
        </a:p>
      </dgm:t>
    </dgm:pt>
    <dgm:pt modelId="{699E77C5-CF31-4480-8C5B-EEDC39A3D52E}">
      <dgm:prSet phldrT="[Texto]"/>
      <dgm:spPr/>
      <dgm:t>
        <a:bodyPr/>
        <a:lstStyle/>
        <a:p>
          <a:endParaRPr lang="es-ES" b="1"/>
        </a:p>
        <a:p>
          <a:r>
            <a:rPr lang="es-ES" b="1">
              <a:solidFill>
                <a:sysClr val="windowText" lastClr="000000"/>
              </a:solidFill>
            </a:rPr>
            <a:t>EXPONE EL CONTENIDO MÁS IMPORTANTE,</a:t>
          </a:r>
          <a:endParaRPr lang="es-ES">
            <a:solidFill>
              <a:sysClr val="windowText" lastClr="000000"/>
            </a:solidFill>
          </a:endParaRPr>
        </a:p>
        <a:p>
          <a:r>
            <a:rPr lang="es-ES" b="1">
              <a:solidFill>
                <a:sysClr val="windowText" lastClr="000000"/>
              </a:solidFill>
            </a:rPr>
            <a:t>POR ELLO NO SE PUEDE SUPRIMIR</a:t>
          </a:r>
          <a:endParaRPr lang="es-ES">
            <a:solidFill>
              <a:sysClr val="windowText" lastClr="000000"/>
            </a:solidFill>
          </a:endParaRPr>
        </a:p>
      </dgm:t>
    </dgm:pt>
    <dgm:pt modelId="{24B5EB4E-2B34-4B05-AAC6-A8F92EB47DF5}" type="parTrans" cxnId="{4EB82F90-B525-4198-8029-8B9C508F129C}">
      <dgm:prSet/>
      <dgm:spPr/>
      <dgm:t>
        <a:bodyPr/>
        <a:lstStyle/>
        <a:p>
          <a:endParaRPr lang="es-ES"/>
        </a:p>
      </dgm:t>
    </dgm:pt>
    <dgm:pt modelId="{2DB90CFF-ED00-4D14-AE94-4B62F2ED9C54}" type="sibTrans" cxnId="{4EB82F90-B525-4198-8029-8B9C508F129C}">
      <dgm:prSet/>
      <dgm:spPr/>
      <dgm:t>
        <a:bodyPr/>
        <a:lstStyle/>
        <a:p>
          <a:endParaRPr lang="es-ES"/>
        </a:p>
      </dgm:t>
    </dgm:pt>
    <dgm:pt modelId="{41FBAA86-9504-4B8A-B6C5-1EDC9D872EE0}">
      <dgm:prSet phldrT="[Texto]"/>
      <dgm:spPr/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ARTICULA LAS ORACIONES DE UN PÁRRAFO</a:t>
          </a:r>
          <a:endParaRPr lang="es-ES">
            <a:solidFill>
              <a:sysClr val="windowText" lastClr="000000"/>
            </a:solidFill>
          </a:endParaRPr>
        </a:p>
      </dgm:t>
    </dgm:pt>
    <dgm:pt modelId="{AC969B4D-E9D9-47F0-8785-9F4C9CD1C469}" type="parTrans" cxnId="{56F660C4-F4EC-4D34-B463-E513EC271149}">
      <dgm:prSet/>
      <dgm:spPr/>
      <dgm:t>
        <a:bodyPr/>
        <a:lstStyle/>
        <a:p>
          <a:endParaRPr lang="es-ES"/>
        </a:p>
      </dgm:t>
    </dgm:pt>
    <dgm:pt modelId="{976134D3-44A9-4121-ACFB-7185A2D4D4E5}" type="sibTrans" cxnId="{56F660C4-F4EC-4D34-B463-E513EC271149}">
      <dgm:prSet/>
      <dgm:spPr/>
      <dgm:t>
        <a:bodyPr/>
        <a:lstStyle/>
        <a:p>
          <a:endParaRPr lang="es-ES"/>
        </a:p>
      </dgm:t>
    </dgm:pt>
    <dgm:pt modelId="{0F47AE82-01B3-42D2-9A60-BCC73959529E}">
      <dgm:prSet phldrT="[Texto]"/>
      <dgm:spPr/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A VECES, NO ES EXPLÍCITA Y SE TIENE QUE DEDUCIR</a:t>
          </a:r>
          <a:endParaRPr lang="es-ES">
            <a:solidFill>
              <a:sysClr val="windowText" lastClr="000000"/>
            </a:solidFill>
          </a:endParaRPr>
        </a:p>
      </dgm:t>
    </dgm:pt>
    <dgm:pt modelId="{2BE9E908-CA11-49EB-BEF5-88B272A07033}" type="parTrans" cxnId="{DF2C51C1-8CAF-46C0-AC32-36B570E67D64}">
      <dgm:prSet/>
      <dgm:spPr/>
      <dgm:t>
        <a:bodyPr/>
        <a:lstStyle/>
        <a:p>
          <a:endParaRPr lang="es-ES"/>
        </a:p>
      </dgm:t>
    </dgm:pt>
    <dgm:pt modelId="{E7F51B6F-2668-4534-A2BC-D2FE7E7CDA8A}" type="sibTrans" cxnId="{DF2C51C1-8CAF-46C0-AC32-36B570E67D64}">
      <dgm:prSet/>
      <dgm:spPr/>
      <dgm:t>
        <a:bodyPr/>
        <a:lstStyle/>
        <a:p>
          <a:endParaRPr lang="es-ES"/>
        </a:p>
      </dgm:t>
    </dgm:pt>
    <dgm:pt modelId="{585EB93A-0BF8-4E67-B9C3-1B016F8FD9A7}">
      <dgm:prSet phldrT="[Texto]" phldr="1"/>
      <dgm:spPr/>
      <dgm:t>
        <a:bodyPr/>
        <a:lstStyle/>
        <a:p>
          <a:endParaRPr lang="es-ES"/>
        </a:p>
      </dgm:t>
    </dgm:pt>
    <dgm:pt modelId="{B657C293-7AE6-46D8-8993-8D281BF52A55}" type="parTrans" cxnId="{525E7E34-4AF2-4399-8B60-5E9B8F9F51AC}">
      <dgm:prSet/>
      <dgm:spPr/>
      <dgm:t>
        <a:bodyPr/>
        <a:lstStyle/>
        <a:p>
          <a:endParaRPr lang="es-ES"/>
        </a:p>
      </dgm:t>
    </dgm:pt>
    <dgm:pt modelId="{51D282F7-D3C4-4E9C-B8BB-7C45B223B156}" type="sibTrans" cxnId="{525E7E34-4AF2-4399-8B60-5E9B8F9F51AC}">
      <dgm:prSet/>
      <dgm:spPr/>
      <dgm:t>
        <a:bodyPr/>
        <a:lstStyle/>
        <a:p>
          <a:endParaRPr lang="es-ES"/>
        </a:p>
      </dgm:t>
    </dgm:pt>
    <dgm:pt modelId="{B54CFD34-0B78-4839-B732-77BDB9BD90E2}">
      <dgm:prSet/>
      <dgm:spPr/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POSEE AUTONOMÍA, NO DEPENDE DE OTRAS.</a:t>
          </a:r>
          <a:endParaRPr lang="es-ES">
            <a:solidFill>
              <a:sysClr val="windowText" lastClr="000000"/>
            </a:solidFill>
          </a:endParaRPr>
        </a:p>
      </dgm:t>
    </dgm:pt>
    <dgm:pt modelId="{7549814C-8409-4F9C-A7B7-69D36B8F2A08}" type="parTrans" cxnId="{936B6751-F6A5-4E77-9628-39EA5CBB70CC}">
      <dgm:prSet/>
      <dgm:spPr/>
      <dgm:t>
        <a:bodyPr/>
        <a:lstStyle/>
        <a:p>
          <a:endParaRPr lang="es-ES"/>
        </a:p>
      </dgm:t>
    </dgm:pt>
    <dgm:pt modelId="{E6F8F749-8574-4B9D-998A-A5494419962B}" type="sibTrans" cxnId="{936B6751-F6A5-4E77-9628-39EA5CBB70CC}">
      <dgm:prSet/>
      <dgm:spPr/>
      <dgm:t>
        <a:bodyPr/>
        <a:lstStyle/>
        <a:p>
          <a:endParaRPr lang="es-ES"/>
        </a:p>
      </dgm:t>
    </dgm:pt>
    <dgm:pt modelId="{59AF122F-FB4C-4A29-945D-20ACABE5B3EA}">
      <dgm:prSet/>
      <dgm:spPr/>
      <dgm:t>
        <a:bodyPr/>
        <a:lstStyle/>
        <a:p>
          <a:endParaRPr lang="es-CL"/>
        </a:p>
      </dgm:t>
    </dgm:pt>
    <dgm:pt modelId="{E78161B3-45BB-4CD8-9EA8-6B55E056510E}" type="parTrans" cxnId="{E5C01AFE-22C4-47EC-9398-E3512AF05469}">
      <dgm:prSet/>
      <dgm:spPr/>
      <dgm:t>
        <a:bodyPr/>
        <a:lstStyle/>
        <a:p>
          <a:endParaRPr lang="es-ES"/>
        </a:p>
      </dgm:t>
    </dgm:pt>
    <dgm:pt modelId="{F5D73AB4-E878-4F47-A70F-63FCE081380F}" type="sibTrans" cxnId="{E5C01AFE-22C4-47EC-9398-E3512AF05469}">
      <dgm:prSet/>
      <dgm:spPr/>
      <dgm:t>
        <a:bodyPr/>
        <a:lstStyle/>
        <a:p>
          <a:endParaRPr lang="es-ES"/>
        </a:p>
      </dgm:t>
    </dgm:pt>
    <dgm:pt modelId="{DEC9C3A8-FB4D-404F-BF58-D1476F9EDD47}" type="pres">
      <dgm:prSet presAssocID="{8AB2E14B-EB30-4919-8552-A0235E838B25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7A721DC7-C12D-4F7A-8949-7ABFF3B205D9}" type="pres">
      <dgm:prSet presAssocID="{8AB2E14B-EB30-4919-8552-A0235E838B25}" presName="matrix" presStyleCnt="0"/>
      <dgm:spPr/>
    </dgm:pt>
    <dgm:pt modelId="{F778E8D7-7379-4B36-8B8C-11F349E60BF2}" type="pres">
      <dgm:prSet presAssocID="{8AB2E14B-EB30-4919-8552-A0235E838B25}" presName="tile1" presStyleLbl="node1" presStyleIdx="0" presStyleCnt="4"/>
      <dgm:spPr/>
      <dgm:t>
        <a:bodyPr/>
        <a:lstStyle/>
        <a:p>
          <a:endParaRPr lang="es-ES"/>
        </a:p>
      </dgm:t>
    </dgm:pt>
    <dgm:pt modelId="{751A8EC9-33B2-4F0E-80E5-BEBC1FF10105}" type="pres">
      <dgm:prSet presAssocID="{8AB2E14B-EB30-4919-8552-A0235E838B2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330F252-244A-4DE4-9C44-597B580693D7}" type="pres">
      <dgm:prSet presAssocID="{8AB2E14B-EB30-4919-8552-A0235E838B25}" presName="tile2" presStyleLbl="node1" presStyleIdx="1" presStyleCnt="4"/>
      <dgm:spPr/>
      <dgm:t>
        <a:bodyPr/>
        <a:lstStyle/>
        <a:p>
          <a:endParaRPr lang="es-ES"/>
        </a:p>
      </dgm:t>
    </dgm:pt>
    <dgm:pt modelId="{E5FE79D8-2DC7-438C-AF1A-A6587E97A704}" type="pres">
      <dgm:prSet presAssocID="{8AB2E14B-EB30-4919-8552-A0235E838B2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B5805EF-2AB1-44A6-9351-0200104EE761}" type="pres">
      <dgm:prSet presAssocID="{8AB2E14B-EB30-4919-8552-A0235E838B25}" presName="tile3" presStyleLbl="node1" presStyleIdx="2" presStyleCnt="4"/>
      <dgm:spPr/>
      <dgm:t>
        <a:bodyPr/>
        <a:lstStyle/>
        <a:p>
          <a:endParaRPr lang="es-CL"/>
        </a:p>
      </dgm:t>
    </dgm:pt>
    <dgm:pt modelId="{EA051137-B5BA-47AA-8B16-AEB2AF30AE0C}" type="pres">
      <dgm:prSet presAssocID="{8AB2E14B-EB30-4919-8552-A0235E838B2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57C8F7A1-D1BF-4D52-A6FD-CF8C6B63CAFB}" type="pres">
      <dgm:prSet presAssocID="{8AB2E14B-EB30-4919-8552-A0235E838B25}" presName="tile4" presStyleLbl="node1" presStyleIdx="3" presStyleCnt="4"/>
      <dgm:spPr/>
      <dgm:t>
        <a:bodyPr/>
        <a:lstStyle/>
        <a:p>
          <a:endParaRPr lang="es-ES"/>
        </a:p>
      </dgm:t>
    </dgm:pt>
    <dgm:pt modelId="{53A7DD49-E1B8-44B0-AB83-FC6B6CC7BD4A}" type="pres">
      <dgm:prSet presAssocID="{8AB2E14B-EB30-4919-8552-A0235E838B2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4BAB2CD-14E9-4B4C-9B37-C9EC64D6099E}" type="pres">
      <dgm:prSet presAssocID="{8AB2E14B-EB30-4919-8552-A0235E838B25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</dgm:ptLst>
  <dgm:cxnLst>
    <dgm:cxn modelId="{E00D9DAA-C042-465B-BEB6-1A70A200F950}" type="presOf" srcId="{B54CFD34-0B78-4839-B732-77BDB9BD90E2}" destId="{EA051137-B5BA-47AA-8B16-AEB2AF30AE0C}" srcOrd="1" destOrd="0" presId="urn:microsoft.com/office/officeart/2005/8/layout/matrix1"/>
    <dgm:cxn modelId="{01203C62-39A8-42E7-BB53-0D62DF7F145E}" srcId="{8AB2E14B-EB30-4919-8552-A0235E838B25}" destId="{7D38AAC2-01D8-4B54-A832-95060C9FC47F}" srcOrd="0" destOrd="0" parTransId="{F6176D93-435A-4589-BCE4-777FCABD9E21}" sibTransId="{B891533C-4069-46F8-BF3A-19E120937AAD}"/>
    <dgm:cxn modelId="{F8D834CC-56E0-4B8C-92AA-7575F0ED5836}" type="presOf" srcId="{41FBAA86-9504-4B8A-B6C5-1EDC9D872EE0}" destId="{E5FE79D8-2DC7-438C-AF1A-A6587E97A704}" srcOrd="1" destOrd="0" presId="urn:microsoft.com/office/officeart/2005/8/layout/matrix1"/>
    <dgm:cxn modelId="{DF2C51C1-8CAF-46C0-AC32-36B570E67D64}" srcId="{7D38AAC2-01D8-4B54-A832-95060C9FC47F}" destId="{0F47AE82-01B3-42D2-9A60-BCC73959529E}" srcOrd="3" destOrd="0" parTransId="{2BE9E908-CA11-49EB-BEF5-88B272A07033}" sibTransId="{E7F51B6F-2668-4534-A2BC-D2FE7E7CDA8A}"/>
    <dgm:cxn modelId="{ACA5EC7F-C0D8-407E-B0AF-9D76A77B2EB1}" type="presOf" srcId="{0F47AE82-01B3-42D2-9A60-BCC73959529E}" destId="{57C8F7A1-D1BF-4D52-A6FD-CF8C6B63CAFB}" srcOrd="0" destOrd="0" presId="urn:microsoft.com/office/officeart/2005/8/layout/matrix1"/>
    <dgm:cxn modelId="{D0155305-E5BA-4487-B4F6-B5375FEA71D7}" type="presOf" srcId="{41FBAA86-9504-4B8A-B6C5-1EDC9D872EE0}" destId="{4330F252-244A-4DE4-9C44-597B580693D7}" srcOrd="0" destOrd="0" presId="urn:microsoft.com/office/officeart/2005/8/layout/matrix1"/>
    <dgm:cxn modelId="{1B5E4CBB-C926-4F7F-A3FB-C47A62315F02}" type="presOf" srcId="{B54CFD34-0B78-4839-B732-77BDB9BD90E2}" destId="{3B5805EF-2AB1-44A6-9351-0200104EE761}" srcOrd="0" destOrd="0" presId="urn:microsoft.com/office/officeart/2005/8/layout/matrix1"/>
    <dgm:cxn modelId="{0899AE2A-A535-4B39-B4E0-1FEF6839D4F2}" type="presOf" srcId="{699E77C5-CF31-4480-8C5B-EEDC39A3D52E}" destId="{751A8EC9-33B2-4F0E-80E5-BEBC1FF10105}" srcOrd="1" destOrd="0" presId="urn:microsoft.com/office/officeart/2005/8/layout/matrix1"/>
    <dgm:cxn modelId="{936B6751-F6A5-4E77-9628-39EA5CBB70CC}" srcId="{7D38AAC2-01D8-4B54-A832-95060C9FC47F}" destId="{B54CFD34-0B78-4839-B732-77BDB9BD90E2}" srcOrd="2" destOrd="0" parTransId="{7549814C-8409-4F9C-A7B7-69D36B8F2A08}" sibTransId="{E6F8F749-8574-4B9D-998A-A5494419962B}"/>
    <dgm:cxn modelId="{4EB82F90-B525-4198-8029-8B9C508F129C}" srcId="{7D38AAC2-01D8-4B54-A832-95060C9FC47F}" destId="{699E77C5-CF31-4480-8C5B-EEDC39A3D52E}" srcOrd="0" destOrd="0" parTransId="{24B5EB4E-2B34-4B05-AAC6-A8F92EB47DF5}" sibTransId="{2DB90CFF-ED00-4D14-AE94-4B62F2ED9C54}"/>
    <dgm:cxn modelId="{A939C9B9-0374-4834-9F7A-8B45BA5ACD7A}" type="presOf" srcId="{0F47AE82-01B3-42D2-9A60-BCC73959529E}" destId="{53A7DD49-E1B8-44B0-AB83-FC6B6CC7BD4A}" srcOrd="1" destOrd="0" presId="urn:microsoft.com/office/officeart/2005/8/layout/matrix1"/>
    <dgm:cxn modelId="{525E7E34-4AF2-4399-8B60-5E9B8F9F51AC}" srcId="{7D38AAC2-01D8-4B54-A832-95060C9FC47F}" destId="{585EB93A-0BF8-4E67-B9C3-1B016F8FD9A7}" srcOrd="5" destOrd="0" parTransId="{B657C293-7AE6-46D8-8993-8D281BF52A55}" sibTransId="{51D282F7-D3C4-4E9C-B8BB-7C45B223B156}"/>
    <dgm:cxn modelId="{D8DB5BAB-E41C-4B7C-BF8D-B312190B2411}" type="presOf" srcId="{7D38AAC2-01D8-4B54-A832-95060C9FC47F}" destId="{54BAB2CD-14E9-4B4C-9B37-C9EC64D6099E}" srcOrd="0" destOrd="0" presId="urn:microsoft.com/office/officeart/2005/8/layout/matrix1"/>
    <dgm:cxn modelId="{E5C01AFE-22C4-47EC-9398-E3512AF05469}" srcId="{7D38AAC2-01D8-4B54-A832-95060C9FC47F}" destId="{59AF122F-FB4C-4A29-945D-20ACABE5B3EA}" srcOrd="4" destOrd="0" parTransId="{E78161B3-45BB-4CD8-9EA8-6B55E056510E}" sibTransId="{F5D73AB4-E878-4F47-A70F-63FCE081380F}"/>
    <dgm:cxn modelId="{56F660C4-F4EC-4D34-B463-E513EC271149}" srcId="{7D38AAC2-01D8-4B54-A832-95060C9FC47F}" destId="{41FBAA86-9504-4B8A-B6C5-1EDC9D872EE0}" srcOrd="1" destOrd="0" parTransId="{AC969B4D-E9D9-47F0-8785-9F4C9CD1C469}" sibTransId="{976134D3-44A9-4121-ACFB-7185A2D4D4E5}"/>
    <dgm:cxn modelId="{B89A8630-931C-4BEC-B23B-D214191E6205}" type="presOf" srcId="{8AB2E14B-EB30-4919-8552-A0235E838B25}" destId="{DEC9C3A8-FB4D-404F-BF58-D1476F9EDD47}" srcOrd="0" destOrd="0" presId="urn:microsoft.com/office/officeart/2005/8/layout/matrix1"/>
    <dgm:cxn modelId="{18B64DDB-C9A2-48E4-A8D0-F7FEE683AC67}" type="presOf" srcId="{699E77C5-CF31-4480-8C5B-EEDC39A3D52E}" destId="{F778E8D7-7379-4B36-8B8C-11F349E60BF2}" srcOrd="0" destOrd="0" presId="urn:microsoft.com/office/officeart/2005/8/layout/matrix1"/>
    <dgm:cxn modelId="{9376E1AC-91E3-49CF-AA79-3B9E776702EA}" type="presParOf" srcId="{DEC9C3A8-FB4D-404F-BF58-D1476F9EDD47}" destId="{7A721DC7-C12D-4F7A-8949-7ABFF3B205D9}" srcOrd="0" destOrd="0" presId="urn:microsoft.com/office/officeart/2005/8/layout/matrix1"/>
    <dgm:cxn modelId="{BEAF0A53-08B6-4AD2-80D4-7EC3FE0A2B81}" type="presParOf" srcId="{7A721DC7-C12D-4F7A-8949-7ABFF3B205D9}" destId="{F778E8D7-7379-4B36-8B8C-11F349E60BF2}" srcOrd="0" destOrd="0" presId="urn:microsoft.com/office/officeart/2005/8/layout/matrix1"/>
    <dgm:cxn modelId="{61360001-657F-4F84-9B16-66A1D69302DE}" type="presParOf" srcId="{7A721DC7-C12D-4F7A-8949-7ABFF3B205D9}" destId="{751A8EC9-33B2-4F0E-80E5-BEBC1FF10105}" srcOrd="1" destOrd="0" presId="urn:microsoft.com/office/officeart/2005/8/layout/matrix1"/>
    <dgm:cxn modelId="{0763FEBC-6BF1-424B-B370-80AD262E37C0}" type="presParOf" srcId="{7A721DC7-C12D-4F7A-8949-7ABFF3B205D9}" destId="{4330F252-244A-4DE4-9C44-597B580693D7}" srcOrd="2" destOrd="0" presId="urn:microsoft.com/office/officeart/2005/8/layout/matrix1"/>
    <dgm:cxn modelId="{F9EC2ADB-3DF8-4935-AA29-9D2B0FEED50D}" type="presParOf" srcId="{7A721DC7-C12D-4F7A-8949-7ABFF3B205D9}" destId="{E5FE79D8-2DC7-438C-AF1A-A6587E97A704}" srcOrd="3" destOrd="0" presId="urn:microsoft.com/office/officeart/2005/8/layout/matrix1"/>
    <dgm:cxn modelId="{349854EA-4EBE-45A8-B927-722E0D348810}" type="presParOf" srcId="{7A721DC7-C12D-4F7A-8949-7ABFF3B205D9}" destId="{3B5805EF-2AB1-44A6-9351-0200104EE761}" srcOrd="4" destOrd="0" presId="urn:microsoft.com/office/officeart/2005/8/layout/matrix1"/>
    <dgm:cxn modelId="{51C52B0A-7A35-432D-9507-3A490ACB8957}" type="presParOf" srcId="{7A721DC7-C12D-4F7A-8949-7ABFF3B205D9}" destId="{EA051137-B5BA-47AA-8B16-AEB2AF30AE0C}" srcOrd="5" destOrd="0" presId="urn:microsoft.com/office/officeart/2005/8/layout/matrix1"/>
    <dgm:cxn modelId="{A63D9B05-4E5F-430C-A69C-663BEC81B342}" type="presParOf" srcId="{7A721DC7-C12D-4F7A-8949-7ABFF3B205D9}" destId="{57C8F7A1-D1BF-4D52-A6FD-CF8C6B63CAFB}" srcOrd="6" destOrd="0" presId="urn:microsoft.com/office/officeart/2005/8/layout/matrix1"/>
    <dgm:cxn modelId="{0ED877BE-BDD1-4E9C-95A1-67B260FA427E}" type="presParOf" srcId="{7A721DC7-C12D-4F7A-8949-7ABFF3B205D9}" destId="{53A7DD49-E1B8-44B0-AB83-FC6B6CC7BD4A}" srcOrd="7" destOrd="0" presId="urn:microsoft.com/office/officeart/2005/8/layout/matrix1"/>
    <dgm:cxn modelId="{3F2BAC76-ABD1-4706-A023-4A795BD0E3A0}" type="presParOf" srcId="{DEC9C3A8-FB4D-404F-BF58-D1476F9EDD47}" destId="{54BAB2CD-14E9-4B4C-9B37-C9EC64D6099E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78E8D7-7379-4B36-8B8C-11F349E60BF2}">
      <dsp:nvSpPr>
        <dsp:cNvPr id="0" name=""/>
        <dsp:cNvSpPr/>
      </dsp:nvSpPr>
      <dsp:spPr>
        <a:xfrm rot="16200000">
          <a:off x="403059" y="-403059"/>
          <a:ext cx="1298448" cy="210456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solidFill>
                <a:sysClr val="windowText" lastClr="000000"/>
              </a:solidFill>
            </a:rPr>
            <a:t>EXPONE EL CONTENIDO MÁS IMPORTANTE,</a:t>
          </a:r>
          <a:endParaRPr lang="es-ES" sz="1000" kern="1200">
            <a:solidFill>
              <a:sysClr val="windowText" lastClr="0000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solidFill>
                <a:sysClr val="windowText" lastClr="000000"/>
              </a:solidFill>
            </a:rPr>
            <a:t>POR ELLO NO SE PUEDE SUPRIMIR</a:t>
          </a:r>
          <a:endParaRPr lang="es-ES" sz="1000" kern="1200">
            <a:solidFill>
              <a:sysClr val="windowText" lastClr="000000"/>
            </a:solidFill>
          </a:endParaRPr>
        </a:p>
      </dsp:txBody>
      <dsp:txXfrm rot="5400000">
        <a:off x="0" y="0"/>
        <a:ext cx="2104567" cy="973836"/>
      </dsp:txXfrm>
    </dsp:sp>
    <dsp:sp modelId="{4330F252-244A-4DE4-9C44-597B580693D7}">
      <dsp:nvSpPr>
        <dsp:cNvPr id="0" name=""/>
        <dsp:cNvSpPr/>
      </dsp:nvSpPr>
      <dsp:spPr>
        <a:xfrm>
          <a:off x="2104567" y="0"/>
          <a:ext cx="2104567" cy="1298448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solidFill>
                <a:sysClr val="windowText" lastClr="000000"/>
              </a:solidFill>
            </a:rPr>
            <a:t>ARTICULA LAS ORACIONES DE UN PÁRRAFO</a:t>
          </a:r>
          <a:endParaRPr lang="es-ES" sz="1000" kern="1200">
            <a:solidFill>
              <a:sysClr val="windowText" lastClr="000000"/>
            </a:solidFill>
          </a:endParaRPr>
        </a:p>
      </dsp:txBody>
      <dsp:txXfrm>
        <a:off x="2104567" y="0"/>
        <a:ext cx="2104567" cy="973836"/>
      </dsp:txXfrm>
    </dsp:sp>
    <dsp:sp modelId="{3B5805EF-2AB1-44A6-9351-0200104EE761}">
      <dsp:nvSpPr>
        <dsp:cNvPr id="0" name=""/>
        <dsp:cNvSpPr/>
      </dsp:nvSpPr>
      <dsp:spPr>
        <a:xfrm rot="10800000">
          <a:off x="0" y="1298448"/>
          <a:ext cx="2104567" cy="1298448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solidFill>
                <a:sysClr val="windowText" lastClr="000000"/>
              </a:solidFill>
            </a:rPr>
            <a:t>POSEE AUTONOMÍA, NO DEPENDE DE OTRAS.</a:t>
          </a:r>
          <a:endParaRPr lang="es-ES" sz="1000" kern="1200">
            <a:solidFill>
              <a:sysClr val="windowText" lastClr="000000"/>
            </a:solidFill>
          </a:endParaRPr>
        </a:p>
      </dsp:txBody>
      <dsp:txXfrm rot="10800000">
        <a:off x="0" y="1623059"/>
        <a:ext cx="2104567" cy="973836"/>
      </dsp:txXfrm>
    </dsp:sp>
    <dsp:sp modelId="{57C8F7A1-D1BF-4D52-A6FD-CF8C6B63CAFB}">
      <dsp:nvSpPr>
        <dsp:cNvPr id="0" name=""/>
        <dsp:cNvSpPr/>
      </dsp:nvSpPr>
      <dsp:spPr>
        <a:xfrm rot="5400000">
          <a:off x="2507627" y="895388"/>
          <a:ext cx="1298448" cy="210456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solidFill>
                <a:sysClr val="windowText" lastClr="000000"/>
              </a:solidFill>
            </a:rPr>
            <a:t>A VECES, NO ES EXPLÍCITA Y SE TIENE QUE DEDUCIR</a:t>
          </a:r>
          <a:endParaRPr lang="es-ES" sz="1000" kern="1200">
            <a:solidFill>
              <a:sysClr val="windowText" lastClr="000000"/>
            </a:solidFill>
          </a:endParaRPr>
        </a:p>
      </dsp:txBody>
      <dsp:txXfrm rot="-5400000">
        <a:off x="2104568" y="1623059"/>
        <a:ext cx="2104567" cy="973836"/>
      </dsp:txXfrm>
    </dsp:sp>
    <dsp:sp modelId="{54BAB2CD-14E9-4B4C-9B37-C9EC64D6099E}">
      <dsp:nvSpPr>
        <dsp:cNvPr id="0" name=""/>
        <dsp:cNvSpPr/>
      </dsp:nvSpPr>
      <dsp:spPr>
        <a:xfrm>
          <a:off x="1473197" y="973836"/>
          <a:ext cx="1262740" cy="649224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/>
            <a:t>CARACTERÍSTICAS DE LA IDEA PRINCIPAL</a:t>
          </a:r>
          <a:endParaRPr lang="es-ES" sz="1100" b="1" kern="1200"/>
        </a:p>
      </dsp:txBody>
      <dsp:txXfrm>
        <a:off x="1504890" y="1005529"/>
        <a:ext cx="1199354" cy="5858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A742-105E-4EFF-A0BA-4AE84B08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Jorge Olave</cp:lastModifiedBy>
  <cp:revision>2</cp:revision>
  <dcterms:created xsi:type="dcterms:W3CDTF">2020-03-26T22:37:00Z</dcterms:created>
  <dcterms:modified xsi:type="dcterms:W3CDTF">2020-03-26T22:37:00Z</dcterms:modified>
</cp:coreProperties>
</file>