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4F" w:rsidRPr="00491E4E" w:rsidRDefault="007C114F" w:rsidP="007C114F">
      <w:pPr>
        <w:pStyle w:val="Sinespaciado"/>
        <w:rPr>
          <w:rFonts w:ascii="Times New Roman" w:hAnsi="Times New Roman" w:cs="Times New Roman"/>
        </w:rPr>
      </w:pPr>
      <w:r w:rsidRPr="00491E4E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leftMargin">
              <wp:align>right</wp:align>
            </wp:positionH>
            <wp:positionV relativeFrom="margin">
              <wp:posOffset>9525</wp:posOffset>
            </wp:positionV>
            <wp:extent cx="495935" cy="517525"/>
            <wp:effectExtent l="0" t="0" r="0" b="0"/>
            <wp:wrapSquare wrapText="bothSides"/>
            <wp:docPr id="2" name="Imagen 2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91E4E">
        <w:rPr>
          <w:rFonts w:ascii="Times New Roman" w:hAnsi="Times New Roman" w:cs="Times New Roman"/>
          <w:lang w:val="es-MX"/>
        </w:rPr>
        <w:t>Colegio República Argentina</w:t>
      </w:r>
    </w:p>
    <w:p w:rsidR="007C114F" w:rsidRPr="00491E4E" w:rsidRDefault="007C114F" w:rsidP="007C114F">
      <w:pPr>
        <w:pStyle w:val="Sinespaciado"/>
        <w:rPr>
          <w:rFonts w:ascii="Times New Roman" w:hAnsi="Times New Roman" w:cs="Times New Roman"/>
          <w:lang w:val="es-MX"/>
        </w:rPr>
      </w:pPr>
      <w:r w:rsidRPr="00491E4E">
        <w:rPr>
          <w:rFonts w:ascii="Times New Roman" w:hAnsi="Times New Roman" w:cs="Times New Roman"/>
          <w:lang w:val="es-ES"/>
        </w:rPr>
        <w:t>O ’</w:t>
      </w:r>
      <w:proofErr w:type="spellStart"/>
      <w:r w:rsidRPr="00491E4E">
        <w:rPr>
          <w:rFonts w:ascii="Times New Roman" w:hAnsi="Times New Roman" w:cs="Times New Roman"/>
          <w:lang w:val="es-ES"/>
        </w:rPr>
        <w:t>Carrol</w:t>
      </w:r>
      <w:proofErr w:type="spellEnd"/>
      <w:r w:rsidRPr="00491E4E">
        <w:rPr>
          <w:rFonts w:ascii="Times New Roman" w:hAnsi="Times New Roman" w:cs="Times New Roman"/>
          <w:lang w:val="es-ES"/>
        </w:rPr>
        <w:t xml:space="preserve"> # 850-   Fono 72- 2230332</w:t>
      </w:r>
    </w:p>
    <w:p w:rsidR="007C114F" w:rsidRPr="00491E4E" w:rsidRDefault="007C114F" w:rsidP="007C114F">
      <w:pPr>
        <w:pStyle w:val="Sinespaciado"/>
        <w:rPr>
          <w:rFonts w:ascii="Times New Roman" w:hAnsi="Times New Roman" w:cs="Times New Roman"/>
          <w:lang w:val="es-ES"/>
        </w:rPr>
      </w:pPr>
      <w:r w:rsidRPr="00491E4E">
        <w:rPr>
          <w:rFonts w:ascii="Times New Roman" w:hAnsi="Times New Roman" w:cs="Times New Roman"/>
          <w:lang w:val="es-ES"/>
        </w:rPr>
        <w:t xml:space="preserve">                    Rancagua                                                   </w:t>
      </w:r>
    </w:p>
    <w:p w:rsidR="007C114F" w:rsidRPr="00491E4E" w:rsidRDefault="007C114F" w:rsidP="007C114F">
      <w:pPr>
        <w:pStyle w:val="Sinespaciado"/>
        <w:rPr>
          <w:rFonts w:ascii="Times New Roman" w:hAnsi="Times New Roman" w:cs="Times New Roman"/>
        </w:rPr>
      </w:pPr>
    </w:p>
    <w:p w:rsidR="00BB0B27" w:rsidRDefault="00BB0B27" w:rsidP="007C114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TAREA</w:t>
      </w:r>
    </w:p>
    <w:p w:rsidR="00BB0B27" w:rsidRDefault="00BB0B27" w:rsidP="007C114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Semana Nº 13 y 14 </w:t>
      </w:r>
    </w:p>
    <w:p w:rsidR="007C114F" w:rsidRDefault="007C114F" w:rsidP="007C114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  <w:r w:rsidRPr="00306888">
        <w:rPr>
          <w:rFonts w:ascii="Arial" w:hAnsi="Arial" w:cs="Arial"/>
          <w:b/>
          <w:sz w:val="24"/>
          <w:szCs w:val="24"/>
        </w:rPr>
        <w:t xml:space="preserve"> Historia, Geografía y Ciencias Sociales.</w:t>
      </w:r>
    </w:p>
    <w:p w:rsidR="00BB0B27" w:rsidRPr="00306888" w:rsidRDefault="00BB0B27" w:rsidP="007C114F">
      <w:pPr>
        <w:pStyle w:val="Sinespaciado"/>
        <w:jc w:val="center"/>
        <w:rPr>
          <w:rFonts w:ascii="Arial" w:hAnsi="Arial" w:cs="Arial"/>
          <w:b/>
          <w:sz w:val="24"/>
          <w:szCs w:val="24"/>
        </w:rPr>
      </w:pPr>
    </w:p>
    <w:p w:rsidR="007C114F" w:rsidRPr="00BB0B27" w:rsidRDefault="001F2A7F" w:rsidP="00BB0B27">
      <w:pPr>
        <w:pStyle w:val="Sinespaciado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C114F">
        <w:rPr>
          <w:rFonts w:ascii="Arial" w:hAnsi="Arial" w:cs="Arial"/>
          <w:b/>
          <w:sz w:val="24"/>
          <w:szCs w:val="24"/>
        </w:rPr>
        <w:t xml:space="preserve">  </w:t>
      </w:r>
      <w:r w:rsidR="007C114F">
        <w:rPr>
          <w:rFonts w:ascii="Arial" w:hAnsi="Arial" w:cs="Arial"/>
          <w:sz w:val="24"/>
          <w:szCs w:val="24"/>
        </w:rPr>
        <w:t xml:space="preserve">Correo: </w:t>
      </w:r>
      <w:hyperlink r:id="rId5" w:history="1">
        <w:r w:rsidR="007C114F" w:rsidRPr="001E47D6">
          <w:rPr>
            <w:rStyle w:val="Hipervnculo"/>
            <w:rFonts w:ascii="Arial" w:hAnsi="Arial" w:cs="Arial"/>
            <w:b/>
            <w:sz w:val="24"/>
            <w:szCs w:val="24"/>
          </w:rPr>
          <w:t>historiasusanar@gmail.com</w:t>
        </w:r>
      </w:hyperlink>
      <w:r w:rsidR="00BB0B27">
        <w:t xml:space="preserve">       </w:t>
      </w:r>
      <w:r w:rsidR="00BB0B27" w:rsidRPr="00BB0B27">
        <w:rPr>
          <w:rFonts w:ascii="Arial" w:hAnsi="Arial" w:cs="Arial"/>
          <w:b/>
          <w:color w:val="002060"/>
          <w:sz w:val="24"/>
          <w:szCs w:val="24"/>
        </w:rPr>
        <w:t>ordenes13@gmail.com</w:t>
      </w:r>
    </w:p>
    <w:tbl>
      <w:tblPr>
        <w:tblStyle w:val="Tablaconcuadrcula"/>
        <w:tblW w:w="0" w:type="auto"/>
        <w:tblLook w:val="04A0"/>
      </w:tblPr>
      <w:tblGrid>
        <w:gridCol w:w="8828"/>
      </w:tblGrid>
      <w:tr w:rsidR="007C114F" w:rsidRPr="00306888" w:rsidTr="00D72C26">
        <w:trPr>
          <w:trHeight w:val="611"/>
        </w:trPr>
        <w:tc>
          <w:tcPr>
            <w:tcW w:w="8828" w:type="dxa"/>
          </w:tcPr>
          <w:p w:rsidR="007C114F" w:rsidRPr="00306888" w:rsidRDefault="007C114F" w:rsidP="00D72C26">
            <w:pPr>
              <w:rPr>
                <w:rFonts w:ascii="Arial" w:hAnsi="Arial" w:cs="Arial"/>
                <w:sz w:val="24"/>
                <w:szCs w:val="24"/>
              </w:rPr>
            </w:pPr>
            <w:r w:rsidRPr="00306888"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</w:tr>
      <w:tr w:rsidR="007C114F" w:rsidRPr="00306888" w:rsidTr="00D72C26">
        <w:trPr>
          <w:trHeight w:val="472"/>
        </w:trPr>
        <w:tc>
          <w:tcPr>
            <w:tcW w:w="8828" w:type="dxa"/>
          </w:tcPr>
          <w:p w:rsidR="007C114F" w:rsidRPr="00306888" w:rsidRDefault="007C114F" w:rsidP="00D72C26">
            <w:pPr>
              <w:rPr>
                <w:rFonts w:ascii="Arial" w:hAnsi="Arial" w:cs="Arial"/>
                <w:sz w:val="24"/>
                <w:szCs w:val="24"/>
              </w:rPr>
            </w:pPr>
            <w:r w:rsidRPr="00306888">
              <w:rPr>
                <w:rFonts w:ascii="Arial" w:hAnsi="Arial" w:cs="Arial"/>
                <w:sz w:val="24"/>
                <w:szCs w:val="24"/>
              </w:rPr>
              <w:t xml:space="preserve">Curso: </w:t>
            </w:r>
            <w:r>
              <w:rPr>
                <w:rFonts w:ascii="Arial" w:hAnsi="Arial" w:cs="Arial"/>
                <w:sz w:val="24"/>
                <w:szCs w:val="24"/>
              </w:rPr>
              <w:t>Sexto</w:t>
            </w:r>
            <w:r w:rsidRPr="00306888">
              <w:rPr>
                <w:rFonts w:ascii="Arial" w:hAnsi="Arial" w:cs="Arial"/>
                <w:sz w:val="24"/>
                <w:szCs w:val="24"/>
              </w:rPr>
              <w:t xml:space="preserve"> Años Básico             </w:t>
            </w:r>
            <w:r w:rsidR="001F2A7F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Pr="00306888">
              <w:rPr>
                <w:rFonts w:ascii="Arial" w:hAnsi="Arial" w:cs="Arial"/>
                <w:sz w:val="24"/>
                <w:szCs w:val="24"/>
              </w:rPr>
              <w:t xml:space="preserve">         Fecha: </w:t>
            </w:r>
            <w:r w:rsidR="001F2A7F">
              <w:rPr>
                <w:rFonts w:ascii="Arial" w:hAnsi="Arial" w:cs="Arial"/>
                <w:sz w:val="24"/>
                <w:szCs w:val="24"/>
              </w:rPr>
              <w:t xml:space="preserve"> 22 Junio al 03 de Julio 2020</w:t>
            </w:r>
          </w:p>
        </w:tc>
      </w:tr>
      <w:tr w:rsidR="007C114F" w:rsidRPr="00306888" w:rsidTr="00D72C26">
        <w:tc>
          <w:tcPr>
            <w:tcW w:w="8828" w:type="dxa"/>
          </w:tcPr>
          <w:p w:rsidR="007C114F" w:rsidRPr="00306888" w:rsidRDefault="007C114F" w:rsidP="00B172F7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06888">
              <w:rPr>
                <w:rFonts w:ascii="Arial" w:hAnsi="Arial" w:cs="Arial"/>
                <w:sz w:val="24"/>
                <w:szCs w:val="24"/>
              </w:rPr>
              <w:t>OA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306888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Explicar el desarrollo del proceso de independencia de Chile, considerando actores y bandos que se enfrentaron, hombres y mujeres destacados, avances y retrocesos de la causa patriota y algunos acontecimientos significativos, como la celebración del cabildo abierto de 1810 y la formación de la Primera Junta Nacional de Gobierno, la elección del primer congreso Nacional, las batallas de Rancagua, Chacabuco y Maipú, y la Declaración de la Independencia, entre otros.</w:t>
            </w:r>
          </w:p>
        </w:tc>
      </w:tr>
    </w:tbl>
    <w:p w:rsidR="00EF59C3" w:rsidRDefault="00EF59C3" w:rsidP="00EF59C3">
      <w:pPr>
        <w:jc w:val="center"/>
        <w:rPr>
          <w:rFonts w:ascii="Arial" w:hAnsi="Arial" w:cs="Arial"/>
          <w:b/>
          <w:sz w:val="28"/>
          <w:szCs w:val="28"/>
        </w:rPr>
      </w:pPr>
    </w:p>
    <w:p w:rsidR="00BC72C9" w:rsidRPr="00EF59C3" w:rsidRDefault="00EF59C3" w:rsidP="00EF59C3">
      <w:pPr>
        <w:jc w:val="center"/>
        <w:rPr>
          <w:rFonts w:ascii="Arial" w:hAnsi="Arial" w:cs="Arial"/>
          <w:b/>
          <w:sz w:val="28"/>
          <w:szCs w:val="28"/>
        </w:rPr>
      </w:pPr>
      <w:r w:rsidRPr="00EF59C3">
        <w:rPr>
          <w:rFonts w:ascii="Arial" w:hAnsi="Arial" w:cs="Arial"/>
          <w:b/>
          <w:sz w:val="28"/>
          <w:szCs w:val="28"/>
        </w:rPr>
        <w:t>Aplica tus saberes</w:t>
      </w:r>
    </w:p>
    <w:p w:rsidR="00EF59C3" w:rsidRPr="00654463" w:rsidRDefault="00EF59C3" w:rsidP="00EF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Arial" w:hAnsi="Arial" w:cs="Arial"/>
          <w:sz w:val="24"/>
          <w:szCs w:val="24"/>
        </w:rPr>
        <w:tab/>
      </w:r>
    </w:p>
    <w:p w:rsidR="00EF59C3" w:rsidRPr="00F96C02" w:rsidRDefault="00EF59C3" w:rsidP="00EF59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1</w:t>
      </w:r>
      <w:r w:rsidRPr="00F96C0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 El orden cronológico de la independencia es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</w:t>
      </w:r>
    </w:p>
    <w:p w:rsidR="00EF59C3" w:rsidRPr="00654463" w:rsidRDefault="00EF59C3" w:rsidP="00EF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6544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A) Reconquista/Patria vieja/Patria Nueva</w:t>
      </w:r>
      <w:r w:rsidRPr="006544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B) Patria Nueva/ Reconquista/ Patria Antigua</w:t>
      </w:r>
      <w:r w:rsidRPr="006544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C) Patria Vieja/Reconquista/Patria Nueva</w:t>
      </w:r>
      <w:r w:rsidRPr="006544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D) Patria Nueva/reconquista/ Patria vieja</w:t>
      </w:r>
      <w:r w:rsidRPr="006544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</w:r>
    </w:p>
    <w:p w:rsidR="00EF59C3" w:rsidRPr="00654463" w:rsidRDefault="00EF59C3" w:rsidP="00EF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2 </w:t>
      </w:r>
      <w:r w:rsidRPr="00F96C0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.</w:t>
      </w:r>
      <w:proofErr w:type="gramEnd"/>
      <w:r w:rsidRPr="00F96C02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 El desastre de Rancagua tiene una gran relevancia histórica porque:</w:t>
      </w:r>
    </w:p>
    <w:p w:rsidR="00EF59C3" w:rsidRPr="00EF59C3" w:rsidRDefault="00EF59C3" w:rsidP="00EF59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</w:t>
      </w:r>
      <w:r w:rsidRPr="006544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 Patriotas ganan y logran su independencia.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B</w:t>
      </w:r>
      <w:r w:rsidRPr="006544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 Patriotas huyen en el Perú.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C</w:t>
      </w:r>
      <w:r w:rsidRPr="006544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Los Patriotas huyen a Mendoza y se forma el Ejército Libertador de los Andes.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br/>
        <w:t>D</w:t>
      </w:r>
      <w:r w:rsidRPr="00654463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Es considerado el hecho que pone fin al periodo de Patria Vieja.</w:t>
      </w:r>
    </w:p>
    <w:p w:rsidR="00EF59C3" w:rsidRDefault="00EF59C3">
      <w:pPr>
        <w:rPr>
          <w:rFonts w:ascii="Arial" w:hAnsi="Arial" w:cs="Arial"/>
          <w:sz w:val="24"/>
          <w:szCs w:val="24"/>
        </w:rPr>
      </w:pPr>
    </w:p>
    <w:p w:rsidR="00036501" w:rsidRDefault="00AF3532" w:rsidP="00BF2D56">
      <w:pPr>
        <w:rPr>
          <w:rFonts w:ascii="Arial" w:hAnsi="Arial" w:cs="Arial"/>
          <w:sz w:val="24"/>
          <w:szCs w:val="24"/>
        </w:rPr>
      </w:pPr>
      <w:r w:rsidRPr="00AF3532">
        <w:rPr>
          <w:rFonts w:ascii="Arial" w:hAnsi="Arial" w:cs="Arial"/>
          <w:sz w:val="24"/>
          <w:szCs w:val="24"/>
        </w:rPr>
        <w:t>I.-Línea</w:t>
      </w:r>
      <w:r w:rsidR="0065665E">
        <w:rPr>
          <w:rFonts w:ascii="Arial" w:hAnsi="Arial" w:cs="Arial"/>
          <w:sz w:val="24"/>
          <w:szCs w:val="24"/>
        </w:rPr>
        <w:t xml:space="preserve"> de tiempo de las etapas de la I</w:t>
      </w:r>
      <w:r w:rsidRPr="00AF3532">
        <w:rPr>
          <w:rFonts w:ascii="Arial" w:hAnsi="Arial" w:cs="Arial"/>
          <w:sz w:val="24"/>
          <w:szCs w:val="24"/>
        </w:rPr>
        <w:t>ndependencia</w:t>
      </w:r>
      <w:r w:rsidR="0065665E">
        <w:rPr>
          <w:rFonts w:ascii="Arial" w:hAnsi="Arial" w:cs="Arial"/>
          <w:sz w:val="24"/>
          <w:szCs w:val="24"/>
        </w:rPr>
        <w:t xml:space="preserve"> de Chile</w:t>
      </w:r>
      <w:r w:rsidR="00EF59C3">
        <w:rPr>
          <w:rFonts w:ascii="Arial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-385445</wp:posOffset>
            </wp:positionH>
            <wp:positionV relativeFrom="margin">
              <wp:posOffset>7321550</wp:posOffset>
            </wp:positionV>
            <wp:extent cx="6071235" cy="2106930"/>
            <wp:effectExtent l="19050" t="0" r="0" b="0"/>
            <wp:wrapSquare wrapText="bothSides"/>
            <wp:docPr id="26" name="Imagen 26" descr="Independencia de 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dependencia de chi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t="25573" r="-1331" b="33238"/>
                    <a:stretch/>
                  </pic:blipFill>
                  <pic:spPr bwMode="auto">
                    <a:xfrm>
                      <a:off x="0" y="0"/>
                      <a:ext cx="6071235" cy="210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036501" w:rsidRDefault="00036501" w:rsidP="00BF2D56">
      <w:pPr>
        <w:rPr>
          <w:rFonts w:ascii="Arial" w:hAnsi="Arial" w:cs="Arial"/>
          <w:sz w:val="24"/>
          <w:szCs w:val="24"/>
        </w:rPr>
      </w:pPr>
    </w:p>
    <w:p w:rsidR="00BF2D56" w:rsidRPr="008B73E5" w:rsidRDefault="00AF3532" w:rsidP="00BF2D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II.-</w:t>
      </w:r>
      <w:r w:rsidR="00BF2D56" w:rsidRPr="008B73E5">
        <w:rPr>
          <w:rFonts w:ascii="Arial" w:hAnsi="Arial" w:cs="Arial"/>
          <w:sz w:val="24"/>
          <w:szCs w:val="24"/>
        </w:rPr>
        <w:t>Completa la siguiente tabla comparativa</w:t>
      </w:r>
    </w:p>
    <w:tbl>
      <w:tblPr>
        <w:tblStyle w:val="Tablaconcuadrcula"/>
        <w:tblW w:w="9634" w:type="dxa"/>
        <w:tblLook w:val="04A0"/>
      </w:tblPr>
      <w:tblGrid>
        <w:gridCol w:w="2068"/>
        <w:gridCol w:w="2586"/>
        <w:gridCol w:w="2152"/>
        <w:gridCol w:w="2828"/>
      </w:tblGrid>
      <w:tr w:rsidR="00BF2D56" w:rsidTr="00A57EF3">
        <w:tc>
          <w:tcPr>
            <w:tcW w:w="2068" w:type="dxa"/>
          </w:tcPr>
          <w:p w:rsidR="00BF2D56" w:rsidRDefault="00BF2D56" w:rsidP="00D72C26"/>
        </w:tc>
        <w:tc>
          <w:tcPr>
            <w:tcW w:w="2586" w:type="dxa"/>
          </w:tcPr>
          <w:p w:rsidR="00BF2D56" w:rsidRPr="008B73E5" w:rsidRDefault="00BF2D56" w:rsidP="00D72C26">
            <w:pPr>
              <w:rPr>
                <w:rFonts w:ascii="Arial" w:hAnsi="Arial" w:cs="Arial"/>
                <w:sz w:val="24"/>
                <w:szCs w:val="24"/>
              </w:rPr>
            </w:pPr>
            <w:r w:rsidRPr="008B73E5">
              <w:rPr>
                <w:rFonts w:ascii="Arial" w:hAnsi="Arial" w:cs="Arial"/>
                <w:sz w:val="24"/>
                <w:szCs w:val="24"/>
              </w:rPr>
              <w:t>Patria Vieja</w:t>
            </w: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504950" cy="600075"/>
                  <wp:effectExtent l="0" t="0" r="0" b="9525"/>
                  <wp:docPr id="1" name="Imagen 1" descr="Camino a la Independencia Patria Vieja: Primeros símbolos patri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ino a la Independencia Patria Vieja: Primeros símbolos patri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2" w:type="dxa"/>
          </w:tcPr>
          <w:p w:rsidR="00BF2D56" w:rsidRDefault="00BF2D56" w:rsidP="00D72C26">
            <w:pPr>
              <w:rPr>
                <w:noProof/>
              </w:rPr>
            </w:pPr>
            <w:r w:rsidRPr="008B73E5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>econquista</w:t>
            </w:r>
          </w:p>
          <w:p w:rsidR="00BF2D56" w:rsidRPr="008B73E5" w:rsidRDefault="00BF2D56" w:rsidP="00D72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200150" cy="352425"/>
                  <wp:effectExtent l="0" t="0" r="0" b="9525"/>
                  <wp:docPr id="17" name="Imagen 17" descr="DATOS Y CONSEJOS WAKIÑA: UN POCO DE HIS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TOS Y CONSEJOS WAKIÑA: UN POCO DE HISTO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t="16666" r="4695" b="23333"/>
                          <a:stretch/>
                        </pic:blipFill>
                        <pic:spPr bwMode="auto">
                          <a:xfrm>
                            <a:off x="0" y="0"/>
                            <a:ext cx="120015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8" w:type="dxa"/>
          </w:tcPr>
          <w:p w:rsidR="00BF2D56" w:rsidRDefault="00BF2D56" w:rsidP="00D72C26">
            <w:pPr>
              <w:rPr>
                <w:rFonts w:ascii="Arial" w:hAnsi="Arial" w:cs="Arial"/>
                <w:sz w:val="24"/>
                <w:szCs w:val="24"/>
              </w:rPr>
            </w:pPr>
            <w:r w:rsidRPr="008B73E5">
              <w:rPr>
                <w:rFonts w:ascii="Arial" w:hAnsi="Arial" w:cs="Arial"/>
                <w:sz w:val="24"/>
                <w:szCs w:val="24"/>
              </w:rPr>
              <w:t>Patria Nueva</w:t>
            </w:r>
          </w:p>
          <w:p w:rsidR="00BF2D56" w:rsidRPr="008B73E5" w:rsidRDefault="00BF2D56" w:rsidP="00D72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>
                  <wp:extent cx="1038225" cy="409575"/>
                  <wp:effectExtent l="0" t="0" r="9525" b="9525"/>
                  <wp:docPr id="18" name="Imagen 18" descr="DATOS Y CONSEJOS WAKIÑA: UN POCO DE HISTOR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TOS Y CONSEJOS WAKIÑA: UN POCO DE HISTORI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3962" t="14666" r="5489" b="19333"/>
                          <a:stretch/>
                        </pic:blipFill>
                        <pic:spPr bwMode="auto">
                          <a:xfrm>
                            <a:off x="0" y="0"/>
                            <a:ext cx="10382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2D56" w:rsidTr="00A57EF3">
        <w:tc>
          <w:tcPr>
            <w:tcW w:w="2068" w:type="dxa"/>
          </w:tcPr>
          <w:p w:rsidR="00BF2D56" w:rsidRPr="008B73E5" w:rsidRDefault="00B172F7" w:rsidP="00D72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Año de Inicio y de té</w:t>
            </w:r>
            <w:r w:rsidR="00BF2D56" w:rsidRPr="008B73E5">
              <w:rPr>
                <w:rFonts w:ascii="Arial" w:hAnsi="Arial" w:cs="Arial"/>
                <w:sz w:val="24"/>
                <w:szCs w:val="24"/>
              </w:rPr>
              <w:t>rmino</w:t>
            </w:r>
          </w:p>
        </w:tc>
        <w:tc>
          <w:tcPr>
            <w:tcW w:w="2586" w:type="dxa"/>
          </w:tcPr>
          <w:p w:rsidR="00BF2D56" w:rsidRPr="008B73E5" w:rsidRDefault="00BF2D56" w:rsidP="00D72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1810-1814</w:t>
            </w:r>
          </w:p>
        </w:tc>
        <w:tc>
          <w:tcPr>
            <w:tcW w:w="2152" w:type="dxa"/>
          </w:tcPr>
          <w:p w:rsidR="00BF2D56" w:rsidRPr="008B73E5" w:rsidRDefault="00BF2D56" w:rsidP="00D72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1814-1817</w:t>
            </w:r>
          </w:p>
        </w:tc>
        <w:tc>
          <w:tcPr>
            <w:tcW w:w="2828" w:type="dxa"/>
          </w:tcPr>
          <w:p w:rsidR="00BF2D56" w:rsidRPr="008B73E5" w:rsidRDefault="00BF2D56" w:rsidP="00D72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1817-1823</w:t>
            </w:r>
          </w:p>
        </w:tc>
      </w:tr>
      <w:tr w:rsidR="00BF2D56" w:rsidTr="00A57EF3">
        <w:tc>
          <w:tcPr>
            <w:tcW w:w="2068" w:type="dxa"/>
          </w:tcPr>
          <w:p w:rsidR="00BF2D56" w:rsidRPr="008B73E5" w:rsidRDefault="00BF2D56" w:rsidP="00D72C26">
            <w:pPr>
              <w:rPr>
                <w:rFonts w:ascii="Arial" w:hAnsi="Arial" w:cs="Arial"/>
                <w:sz w:val="24"/>
                <w:szCs w:val="24"/>
              </w:rPr>
            </w:pPr>
            <w:r w:rsidRPr="008B73E5">
              <w:rPr>
                <w:rFonts w:ascii="Arial" w:hAnsi="Arial" w:cs="Arial"/>
                <w:sz w:val="24"/>
                <w:szCs w:val="24"/>
              </w:rPr>
              <w:t>Principales acontecimientos</w:t>
            </w:r>
          </w:p>
        </w:tc>
        <w:tc>
          <w:tcPr>
            <w:tcW w:w="2586" w:type="dxa"/>
          </w:tcPr>
          <w:p w:rsidR="00BF2D56" w:rsidRPr="003543D0" w:rsidRDefault="00BF2D56" w:rsidP="003543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543D0">
              <w:rPr>
                <w:rFonts w:ascii="Arial" w:hAnsi="Arial" w:cs="Arial"/>
                <w:sz w:val="24"/>
                <w:szCs w:val="24"/>
              </w:rPr>
              <w:t>1° Junta de Gobierno</w:t>
            </w:r>
          </w:p>
          <w:p w:rsidR="00BF2D56" w:rsidRPr="003543D0" w:rsidRDefault="00BF2D56" w:rsidP="003543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543D0">
              <w:rPr>
                <w:rFonts w:ascii="Arial" w:hAnsi="Arial" w:cs="Arial"/>
                <w:sz w:val="24"/>
                <w:szCs w:val="24"/>
              </w:rPr>
              <w:t>Congreso</w:t>
            </w:r>
            <w:r w:rsidR="00C73DA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2D56" w:rsidRPr="00A57EF3" w:rsidRDefault="00BF2D56" w:rsidP="003543D0">
            <w:pPr>
              <w:pStyle w:val="Sinespaciado"/>
            </w:pPr>
            <w:r w:rsidRPr="003543D0">
              <w:rPr>
                <w:rFonts w:ascii="Arial" w:hAnsi="Arial" w:cs="Arial"/>
                <w:sz w:val="24"/>
                <w:szCs w:val="24"/>
              </w:rPr>
              <w:t>Gobierno de José Miguel Carrera</w:t>
            </w:r>
          </w:p>
        </w:tc>
        <w:tc>
          <w:tcPr>
            <w:tcW w:w="2152" w:type="dxa"/>
          </w:tcPr>
          <w:p w:rsidR="00BF2D56" w:rsidRPr="00A57EF3" w:rsidRDefault="00BF2D56" w:rsidP="00D72C26">
            <w:pPr>
              <w:rPr>
                <w:rFonts w:ascii="Arial" w:hAnsi="Arial" w:cs="Arial"/>
                <w:sz w:val="24"/>
                <w:szCs w:val="24"/>
              </w:rPr>
            </w:pPr>
            <w:r w:rsidRPr="00A57EF3">
              <w:rPr>
                <w:rFonts w:ascii="Arial" w:hAnsi="Arial" w:cs="Arial"/>
                <w:sz w:val="24"/>
                <w:szCs w:val="24"/>
              </w:rPr>
              <w:t>Restauración y persecución del gobierno español</w:t>
            </w:r>
            <w:r w:rsidR="00C73DAB">
              <w:rPr>
                <w:rFonts w:ascii="Arial" w:hAnsi="Arial" w:cs="Arial"/>
                <w:sz w:val="24"/>
                <w:szCs w:val="24"/>
              </w:rPr>
              <w:t xml:space="preserve"> a los patriotas.</w:t>
            </w:r>
          </w:p>
        </w:tc>
        <w:tc>
          <w:tcPr>
            <w:tcW w:w="2828" w:type="dxa"/>
          </w:tcPr>
          <w:p w:rsidR="00D964FC" w:rsidRPr="00D964FC" w:rsidRDefault="00D964FC" w:rsidP="00D964FC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D964FC">
              <w:rPr>
                <w:rFonts w:ascii="Arial" w:hAnsi="Arial" w:cs="Arial"/>
                <w:sz w:val="24"/>
                <w:szCs w:val="24"/>
              </w:rPr>
              <w:t>Declaración de Independencia Director Supremo</w:t>
            </w:r>
          </w:p>
          <w:p w:rsidR="00D964FC" w:rsidRPr="00A57EF3" w:rsidRDefault="00D964FC" w:rsidP="00D964FC">
            <w:pPr>
              <w:pStyle w:val="Sinespaciado"/>
            </w:pPr>
            <w:r w:rsidRPr="00D964FC">
              <w:rPr>
                <w:rFonts w:ascii="Arial" w:hAnsi="Arial" w:cs="Arial"/>
                <w:sz w:val="24"/>
                <w:szCs w:val="24"/>
              </w:rPr>
              <w:t>Abdica O´Higgins</w:t>
            </w:r>
          </w:p>
        </w:tc>
      </w:tr>
      <w:tr w:rsidR="00BF2D56" w:rsidTr="00A57EF3">
        <w:tc>
          <w:tcPr>
            <w:tcW w:w="2068" w:type="dxa"/>
          </w:tcPr>
          <w:p w:rsidR="00BF2D56" w:rsidRPr="008B73E5" w:rsidRDefault="00BF2D56" w:rsidP="00D72C26">
            <w:pPr>
              <w:rPr>
                <w:rFonts w:ascii="Arial" w:hAnsi="Arial" w:cs="Arial"/>
                <w:sz w:val="24"/>
                <w:szCs w:val="24"/>
              </w:rPr>
            </w:pPr>
            <w:r w:rsidRPr="008B73E5">
              <w:rPr>
                <w:rFonts w:ascii="Arial" w:hAnsi="Arial" w:cs="Arial"/>
                <w:sz w:val="24"/>
                <w:szCs w:val="24"/>
              </w:rPr>
              <w:t>Protagonista</w:t>
            </w:r>
          </w:p>
        </w:tc>
        <w:tc>
          <w:tcPr>
            <w:tcW w:w="2586" w:type="dxa"/>
          </w:tcPr>
          <w:p w:rsidR="00BF2D56" w:rsidRPr="00A57EF3" w:rsidRDefault="00BF2D56" w:rsidP="00D72C26">
            <w:pPr>
              <w:rPr>
                <w:rFonts w:ascii="Arial" w:hAnsi="Arial" w:cs="Arial"/>
                <w:sz w:val="24"/>
                <w:szCs w:val="24"/>
              </w:rPr>
            </w:pPr>
            <w:r w:rsidRPr="00A57EF3">
              <w:rPr>
                <w:rFonts w:ascii="Arial" w:hAnsi="Arial" w:cs="Arial"/>
                <w:sz w:val="24"/>
                <w:szCs w:val="24"/>
              </w:rPr>
              <w:t>José Miguel Carrera</w:t>
            </w:r>
          </w:p>
        </w:tc>
        <w:tc>
          <w:tcPr>
            <w:tcW w:w="2152" w:type="dxa"/>
          </w:tcPr>
          <w:p w:rsidR="00BF2D56" w:rsidRPr="003543D0" w:rsidRDefault="00BF2D56" w:rsidP="003543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543D0">
              <w:rPr>
                <w:rFonts w:ascii="Arial" w:hAnsi="Arial" w:cs="Arial"/>
                <w:sz w:val="24"/>
                <w:szCs w:val="24"/>
              </w:rPr>
              <w:t>Mariano Osorio Casimiro Marco del Pont</w:t>
            </w:r>
          </w:p>
          <w:p w:rsidR="00BF2D56" w:rsidRPr="003543D0" w:rsidRDefault="00BF2D56" w:rsidP="003543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543D0">
              <w:rPr>
                <w:rFonts w:ascii="Arial" w:hAnsi="Arial" w:cs="Arial"/>
                <w:sz w:val="24"/>
                <w:szCs w:val="24"/>
              </w:rPr>
              <w:t>Bernando O´Higgins</w:t>
            </w:r>
          </w:p>
          <w:p w:rsidR="00BF2D56" w:rsidRPr="00A57EF3" w:rsidRDefault="00BF2D56" w:rsidP="003543D0">
            <w:pPr>
              <w:pStyle w:val="Sinespaciado"/>
            </w:pPr>
            <w:r w:rsidRPr="003543D0">
              <w:rPr>
                <w:rFonts w:ascii="Arial" w:hAnsi="Arial" w:cs="Arial"/>
                <w:sz w:val="24"/>
                <w:szCs w:val="24"/>
              </w:rPr>
              <w:t>José de San Martin</w:t>
            </w:r>
          </w:p>
        </w:tc>
        <w:tc>
          <w:tcPr>
            <w:tcW w:w="2828" w:type="dxa"/>
          </w:tcPr>
          <w:p w:rsidR="00BF2D56" w:rsidRPr="00A57EF3" w:rsidRDefault="00BF2D56" w:rsidP="00D72C26">
            <w:pPr>
              <w:rPr>
                <w:rFonts w:ascii="Arial" w:hAnsi="Arial" w:cs="Arial"/>
                <w:sz w:val="24"/>
                <w:szCs w:val="24"/>
              </w:rPr>
            </w:pPr>
            <w:r w:rsidRPr="00A57EF3">
              <w:rPr>
                <w:rFonts w:ascii="Arial" w:hAnsi="Arial" w:cs="Arial"/>
                <w:sz w:val="24"/>
                <w:szCs w:val="24"/>
              </w:rPr>
              <w:t>Bernando O´Higgins</w:t>
            </w:r>
          </w:p>
        </w:tc>
      </w:tr>
      <w:tr w:rsidR="00BF2D56" w:rsidTr="00A57EF3">
        <w:tc>
          <w:tcPr>
            <w:tcW w:w="2068" w:type="dxa"/>
          </w:tcPr>
          <w:p w:rsidR="00BF2D56" w:rsidRPr="008B73E5" w:rsidRDefault="00BF2D56" w:rsidP="00D72C26">
            <w:pPr>
              <w:rPr>
                <w:rFonts w:ascii="Arial" w:hAnsi="Arial" w:cs="Arial"/>
                <w:sz w:val="24"/>
                <w:szCs w:val="24"/>
              </w:rPr>
            </w:pPr>
            <w:r w:rsidRPr="008B73E5">
              <w:rPr>
                <w:rFonts w:ascii="Arial" w:hAnsi="Arial" w:cs="Arial"/>
                <w:sz w:val="24"/>
                <w:szCs w:val="24"/>
              </w:rPr>
              <w:t>Logros -Obras</w:t>
            </w:r>
          </w:p>
        </w:tc>
        <w:tc>
          <w:tcPr>
            <w:tcW w:w="2586" w:type="dxa"/>
          </w:tcPr>
          <w:p w:rsidR="000A62CF" w:rsidRDefault="000A62CF" w:rsidP="003543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Primer ensayo constitucional </w:t>
            </w:r>
          </w:p>
          <w:p w:rsidR="00BF2D56" w:rsidRPr="003543D0" w:rsidRDefault="000A62CF" w:rsidP="003543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Ley del vientre</w:t>
            </w:r>
            <w:r w:rsidR="00BF2D56" w:rsidRPr="003543D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F2D56" w:rsidRPr="003543D0" w:rsidRDefault="00BF2D56" w:rsidP="003543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543D0">
              <w:rPr>
                <w:rFonts w:ascii="Arial" w:hAnsi="Arial" w:cs="Arial"/>
                <w:sz w:val="24"/>
                <w:szCs w:val="24"/>
              </w:rPr>
              <w:t>Símbolos patrios</w:t>
            </w:r>
          </w:p>
          <w:p w:rsidR="00BF2D56" w:rsidRPr="003543D0" w:rsidRDefault="00BF2D56" w:rsidP="003543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543D0">
              <w:rPr>
                <w:rFonts w:ascii="Arial" w:hAnsi="Arial" w:cs="Arial"/>
                <w:sz w:val="24"/>
                <w:szCs w:val="24"/>
              </w:rPr>
              <w:t>Instituto Nacional Biblioteca Nacional</w:t>
            </w:r>
          </w:p>
          <w:p w:rsidR="00BF2D56" w:rsidRPr="00A57EF3" w:rsidRDefault="00BF2D56" w:rsidP="003543D0">
            <w:pPr>
              <w:pStyle w:val="Sinespaciado"/>
            </w:pPr>
            <w:r w:rsidRPr="003543D0">
              <w:rPr>
                <w:rFonts w:ascii="Arial" w:hAnsi="Arial" w:cs="Arial"/>
                <w:sz w:val="24"/>
                <w:szCs w:val="24"/>
              </w:rPr>
              <w:t>Primer diario Aurora de Chile</w:t>
            </w:r>
            <w:r w:rsidR="00B172F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52" w:type="dxa"/>
          </w:tcPr>
          <w:p w:rsidR="00BF2D56" w:rsidRPr="00A57EF3" w:rsidRDefault="00B65B13" w:rsidP="00D72C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Ejército</w:t>
            </w:r>
            <w:r w:rsidR="00710DA7">
              <w:rPr>
                <w:rFonts w:ascii="Arial" w:hAnsi="Arial" w:cs="Arial"/>
                <w:sz w:val="24"/>
                <w:szCs w:val="24"/>
              </w:rPr>
              <w:t xml:space="preserve"> de libertados(</w:t>
            </w:r>
            <w:r>
              <w:rPr>
                <w:rFonts w:ascii="Arial" w:hAnsi="Arial" w:cs="Arial"/>
                <w:sz w:val="24"/>
                <w:szCs w:val="24"/>
              </w:rPr>
              <w:t>Ejército</w:t>
            </w:r>
            <w:r w:rsidR="00A06CD6">
              <w:rPr>
                <w:rFonts w:ascii="Arial" w:hAnsi="Arial" w:cs="Arial"/>
                <w:sz w:val="24"/>
                <w:szCs w:val="24"/>
              </w:rPr>
              <w:t xml:space="preserve"> chileno y argentino)</w:t>
            </w:r>
          </w:p>
        </w:tc>
        <w:tc>
          <w:tcPr>
            <w:tcW w:w="2828" w:type="dxa"/>
          </w:tcPr>
          <w:p w:rsidR="00BF2D56" w:rsidRPr="003543D0" w:rsidRDefault="003543D0" w:rsidP="003543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543D0">
              <w:rPr>
                <w:rFonts w:ascii="Arial" w:hAnsi="Arial" w:cs="Arial"/>
                <w:sz w:val="24"/>
                <w:szCs w:val="24"/>
              </w:rPr>
              <w:t>Supresión</w:t>
            </w:r>
            <w:r w:rsidR="00BF2D56" w:rsidRPr="003543D0">
              <w:rPr>
                <w:rFonts w:ascii="Arial" w:hAnsi="Arial" w:cs="Arial"/>
                <w:sz w:val="24"/>
                <w:szCs w:val="24"/>
              </w:rPr>
              <w:t xml:space="preserve"> de los títulos nobiliarios</w:t>
            </w:r>
          </w:p>
          <w:p w:rsidR="00A57EF3" w:rsidRPr="003543D0" w:rsidRDefault="003543D0" w:rsidP="003543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543D0">
              <w:rPr>
                <w:rFonts w:ascii="Arial" w:hAnsi="Arial" w:cs="Arial"/>
                <w:sz w:val="24"/>
                <w:szCs w:val="24"/>
              </w:rPr>
              <w:t>Constitución</w:t>
            </w:r>
            <w:r w:rsidR="00A57EF3" w:rsidRPr="003543D0">
              <w:rPr>
                <w:rFonts w:ascii="Arial" w:hAnsi="Arial" w:cs="Arial"/>
                <w:sz w:val="24"/>
                <w:szCs w:val="24"/>
              </w:rPr>
              <w:t xml:space="preserve"> 1818</w:t>
            </w:r>
          </w:p>
          <w:p w:rsidR="00A57EF3" w:rsidRPr="003543D0" w:rsidRDefault="003543D0" w:rsidP="003543D0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3543D0">
              <w:rPr>
                <w:rFonts w:ascii="Arial" w:hAnsi="Arial" w:cs="Arial"/>
                <w:sz w:val="24"/>
                <w:szCs w:val="24"/>
              </w:rPr>
              <w:t>Fundación</w:t>
            </w:r>
            <w:r w:rsidR="00A57EF3" w:rsidRPr="003543D0">
              <w:rPr>
                <w:rFonts w:ascii="Arial" w:hAnsi="Arial" w:cs="Arial"/>
                <w:sz w:val="24"/>
                <w:szCs w:val="24"/>
              </w:rPr>
              <w:t xml:space="preserve"> de la escuela militar</w:t>
            </w:r>
            <w:r w:rsidR="00B172F7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57EF3" w:rsidRPr="00A57EF3" w:rsidRDefault="003543D0" w:rsidP="003543D0">
            <w:pPr>
              <w:pStyle w:val="Sinespaciado"/>
            </w:pPr>
            <w:r w:rsidRPr="003543D0">
              <w:rPr>
                <w:rFonts w:ascii="Arial" w:hAnsi="Arial" w:cs="Arial"/>
                <w:sz w:val="24"/>
                <w:szCs w:val="24"/>
              </w:rPr>
              <w:t>Reapertura del</w:t>
            </w:r>
            <w:r w:rsidR="00A57EF3" w:rsidRPr="003543D0">
              <w:rPr>
                <w:rFonts w:ascii="Arial" w:hAnsi="Arial" w:cs="Arial"/>
                <w:sz w:val="24"/>
                <w:szCs w:val="24"/>
              </w:rPr>
              <w:t xml:space="preserve"> Instituto Nacional y de la Biblioteca</w:t>
            </w:r>
            <w:r w:rsidR="00B172F7">
              <w:rPr>
                <w:rFonts w:ascii="Arial" w:hAnsi="Arial" w:cs="Arial"/>
                <w:sz w:val="24"/>
                <w:szCs w:val="24"/>
              </w:rPr>
              <w:t xml:space="preserve"> Nacional.</w:t>
            </w:r>
          </w:p>
        </w:tc>
      </w:tr>
    </w:tbl>
    <w:p w:rsidR="002A1613" w:rsidRPr="002A1613" w:rsidRDefault="00CC712F" w:rsidP="002A1613">
      <w:pPr>
        <w:rPr>
          <w:rFonts w:ascii="Arial" w:hAnsi="Arial" w:cs="Arial"/>
          <w:sz w:val="24"/>
          <w:szCs w:val="24"/>
        </w:rPr>
      </w:pPr>
      <w:r w:rsidRPr="002A1613">
        <w:rPr>
          <w:rFonts w:ascii="Arial" w:hAnsi="Arial" w:cs="Arial"/>
          <w:sz w:val="24"/>
          <w:szCs w:val="24"/>
        </w:rPr>
        <w:t>II</w:t>
      </w:r>
      <w:r w:rsidR="002A1613">
        <w:rPr>
          <w:rFonts w:ascii="Arial" w:hAnsi="Arial" w:cs="Arial"/>
          <w:sz w:val="24"/>
          <w:szCs w:val="24"/>
        </w:rPr>
        <w:t>I.-</w:t>
      </w:r>
    </w:p>
    <w:p w:rsidR="002A1613" w:rsidRDefault="002A1613" w:rsidP="002A1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bookmarkStart w:id="0" w:name="_GoBack"/>
      <w:bookmarkEnd w:id="0"/>
      <w:r w:rsidR="00667DC5">
        <w:rPr>
          <w:rFonts w:ascii="Arial" w:hAnsi="Arial" w:cs="Arial"/>
          <w:sz w:val="24"/>
          <w:szCs w:val="24"/>
        </w:rPr>
        <w:t>- ¿</w:t>
      </w:r>
      <w:r>
        <w:rPr>
          <w:rFonts w:ascii="Arial" w:hAnsi="Arial" w:cs="Arial"/>
          <w:sz w:val="24"/>
          <w:szCs w:val="24"/>
        </w:rPr>
        <w:t>Qué medidas de la Constitución permiten afirmar que buscaban la Independencia de Chile?</w:t>
      </w:r>
    </w:p>
    <w:p w:rsidR="00BF2D56" w:rsidRPr="00B47F51" w:rsidRDefault="002A1613" w:rsidP="00B172F7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B47F51">
        <w:rPr>
          <w:rFonts w:ascii="Arial" w:hAnsi="Arial" w:cs="Arial"/>
          <w:color w:val="FF0000"/>
          <w:sz w:val="24"/>
          <w:szCs w:val="24"/>
        </w:rPr>
        <w:t xml:space="preserve">El congreso </w:t>
      </w:r>
      <w:r w:rsidR="00B47F51" w:rsidRPr="00B47F51">
        <w:rPr>
          <w:rFonts w:ascii="Arial" w:hAnsi="Arial" w:cs="Arial"/>
          <w:color w:val="FF0000"/>
          <w:sz w:val="24"/>
          <w:szCs w:val="24"/>
        </w:rPr>
        <w:t>creo esta</w:t>
      </w:r>
      <w:r w:rsidRPr="00B47F51">
        <w:rPr>
          <w:rFonts w:ascii="Arial" w:hAnsi="Arial" w:cs="Arial"/>
          <w:color w:val="FF0000"/>
          <w:sz w:val="24"/>
          <w:szCs w:val="24"/>
        </w:rPr>
        <w:t xml:space="preserve"> Constitución </w:t>
      </w:r>
      <w:r w:rsidR="00B47F51" w:rsidRPr="00B47F51">
        <w:rPr>
          <w:rFonts w:ascii="Arial" w:hAnsi="Arial" w:cs="Arial"/>
          <w:color w:val="FF0000"/>
          <w:sz w:val="24"/>
          <w:szCs w:val="24"/>
        </w:rPr>
        <w:t>(leyes que son el pilar de un país) que prácticamente era una declaración de independencia. Tenía como objetivo que nos rigiéramos por nuestras propias leyes es decir ser autónomos y no depender de la metrópoli</w:t>
      </w:r>
      <w:r w:rsidR="00B172F7">
        <w:rPr>
          <w:rFonts w:ascii="Arial" w:hAnsi="Arial" w:cs="Arial"/>
          <w:color w:val="FF0000"/>
          <w:sz w:val="24"/>
          <w:szCs w:val="24"/>
        </w:rPr>
        <w:t>.</w:t>
      </w:r>
    </w:p>
    <w:p w:rsidR="002A1613" w:rsidRDefault="002A1613" w:rsidP="002A1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3.2.- ¿Es posible que la actitud cruel e injusta de los españoles haya aumentado el deseo de Independencia de los criollos? ¿por qué? Responde a partir de la lectura.</w:t>
      </w:r>
    </w:p>
    <w:p w:rsidR="00D61422" w:rsidRPr="00D61422" w:rsidRDefault="00B172F7" w:rsidP="00B172F7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Esta actitud llevó</w:t>
      </w:r>
      <w:r w:rsidR="00D61422" w:rsidRPr="00D61422">
        <w:rPr>
          <w:rFonts w:ascii="Arial" w:hAnsi="Arial" w:cs="Arial"/>
          <w:color w:val="FF0000"/>
          <w:sz w:val="24"/>
          <w:szCs w:val="24"/>
        </w:rPr>
        <w:t xml:space="preserve"> a que una gran parte de los criollos se unieran a la causa patriota, pero no tan solo ellos si no también los grupos populares se sintieron menoscabados por parte de los realistas.</w:t>
      </w:r>
    </w:p>
    <w:p w:rsidR="0065665E" w:rsidRDefault="0065665E" w:rsidP="002A1613">
      <w:pPr>
        <w:rPr>
          <w:rFonts w:ascii="Arial" w:hAnsi="Arial" w:cs="Arial"/>
          <w:sz w:val="24"/>
          <w:szCs w:val="24"/>
        </w:rPr>
      </w:pPr>
    </w:p>
    <w:p w:rsidR="00BB0B27" w:rsidRDefault="00BB0B27" w:rsidP="002A1613">
      <w:pPr>
        <w:rPr>
          <w:rFonts w:ascii="Arial" w:hAnsi="Arial" w:cs="Arial"/>
          <w:sz w:val="24"/>
          <w:szCs w:val="24"/>
        </w:rPr>
      </w:pPr>
    </w:p>
    <w:p w:rsidR="00BB0B27" w:rsidRDefault="00BB0B27" w:rsidP="002A1613">
      <w:pPr>
        <w:rPr>
          <w:rFonts w:ascii="Arial" w:hAnsi="Arial" w:cs="Arial"/>
          <w:sz w:val="24"/>
          <w:szCs w:val="24"/>
        </w:rPr>
      </w:pPr>
    </w:p>
    <w:p w:rsidR="002A1613" w:rsidRPr="00BB2AD3" w:rsidRDefault="002A1613" w:rsidP="002A16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3.4.-A partir del texto ¿Qué importancia tiene la independencia para nuestro país?</w:t>
      </w:r>
    </w:p>
    <w:p w:rsidR="002A1613" w:rsidRDefault="002A1613" w:rsidP="00D61422">
      <w:pPr>
        <w:pStyle w:val="Sinespaciado"/>
        <w:rPr>
          <w:rFonts w:ascii="Arial" w:hAnsi="Arial" w:cs="Arial"/>
          <w:color w:val="FF0000"/>
          <w:sz w:val="24"/>
          <w:szCs w:val="24"/>
        </w:rPr>
      </w:pPr>
    </w:p>
    <w:p w:rsidR="0065665E" w:rsidRDefault="0065665E" w:rsidP="00D61422">
      <w:pPr>
        <w:pStyle w:val="Sinespaciado"/>
        <w:rPr>
          <w:rFonts w:ascii="Arial" w:hAnsi="Arial" w:cs="Arial"/>
          <w:color w:val="FF0000"/>
          <w:sz w:val="24"/>
          <w:szCs w:val="24"/>
        </w:rPr>
      </w:pPr>
      <w:r w:rsidRPr="0065665E">
        <w:rPr>
          <w:rFonts w:ascii="Arial" w:hAnsi="Arial" w:cs="Arial"/>
          <w:color w:val="FF0000"/>
          <w:sz w:val="24"/>
          <w:szCs w:val="24"/>
        </w:rPr>
        <w:t>La importancia de tener un Estado libre, independiente y soberano, y quedan para siempre separadas de la Monarquía de España, con plena aptitud de adoptar la forma de gobierno que más convenga a sus intereses.</w:t>
      </w:r>
    </w:p>
    <w:p w:rsidR="00EF59C3" w:rsidRDefault="00EF59C3" w:rsidP="00D61422">
      <w:pPr>
        <w:pStyle w:val="Sinespaciado"/>
        <w:rPr>
          <w:rFonts w:ascii="Arial" w:hAnsi="Arial" w:cs="Arial"/>
          <w:b/>
          <w:color w:val="FF0000"/>
          <w:sz w:val="24"/>
          <w:szCs w:val="24"/>
        </w:rPr>
      </w:pPr>
    </w:p>
    <w:p w:rsidR="00EF59C3" w:rsidRDefault="00EF59C3" w:rsidP="00D61422">
      <w:pPr>
        <w:pStyle w:val="Sinespaciado"/>
        <w:rPr>
          <w:rFonts w:ascii="Arial" w:hAnsi="Arial" w:cs="Arial"/>
          <w:b/>
          <w:sz w:val="24"/>
          <w:szCs w:val="24"/>
        </w:rPr>
      </w:pPr>
      <w:r w:rsidRPr="00EF59C3">
        <w:rPr>
          <w:rFonts w:ascii="Arial" w:hAnsi="Arial" w:cs="Arial"/>
          <w:b/>
          <w:sz w:val="24"/>
          <w:szCs w:val="24"/>
        </w:rPr>
        <w:t>Aplica tus saberes.</w:t>
      </w:r>
    </w:p>
    <w:p w:rsidR="00EF59C3" w:rsidRDefault="00EF59C3" w:rsidP="00D61422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EF59C3" w:rsidRDefault="00EF59C3" w:rsidP="00D61422">
      <w:pPr>
        <w:pStyle w:val="Sinespaciad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 </w:t>
      </w:r>
      <w:r w:rsidRPr="00EF59C3">
        <w:rPr>
          <w:rFonts w:ascii="Arial" w:hAnsi="Arial" w:cs="Arial"/>
          <w:b/>
          <w:color w:val="FF0000"/>
          <w:sz w:val="24"/>
          <w:szCs w:val="24"/>
        </w:rPr>
        <w:t>C</w:t>
      </w:r>
    </w:p>
    <w:p w:rsidR="00EF59C3" w:rsidRPr="00EF59C3" w:rsidRDefault="00EF59C3" w:rsidP="00D61422">
      <w:pPr>
        <w:pStyle w:val="Sinespaciad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 </w:t>
      </w:r>
      <w:r w:rsidRPr="00EF59C3">
        <w:rPr>
          <w:rFonts w:ascii="Arial" w:hAnsi="Arial" w:cs="Arial"/>
          <w:b/>
          <w:color w:val="FF0000"/>
          <w:sz w:val="24"/>
          <w:szCs w:val="24"/>
        </w:rPr>
        <w:t>D</w:t>
      </w:r>
    </w:p>
    <w:sectPr w:rsidR="00EF59C3" w:rsidRPr="00EF59C3" w:rsidSect="00036501">
      <w:pgSz w:w="12185" w:h="17861" w:code="34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C114F"/>
    <w:rsid w:val="00036501"/>
    <w:rsid w:val="000A62CF"/>
    <w:rsid w:val="000B1C7C"/>
    <w:rsid w:val="001F2A7F"/>
    <w:rsid w:val="002A1613"/>
    <w:rsid w:val="003543D0"/>
    <w:rsid w:val="00532E53"/>
    <w:rsid w:val="0065665E"/>
    <w:rsid w:val="00667DC5"/>
    <w:rsid w:val="006E2674"/>
    <w:rsid w:val="007015DE"/>
    <w:rsid w:val="00710DA7"/>
    <w:rsid w:val="00733647"/>
    <w:rsid w:val="007C114F"/>
    <w:rsid w:val="00A06CD6"/>
    <w:rsid w:val="00A57EF3"/>
    <w:rsid w:val="00AF3532"/>
    <w:rsid w:val="00B172F7"/>
    <w:rsid w:val="00B47F51"/>
    <w:rsid w:val="00B65B13"/>
    <w:rsid w:val="00BB0B27"/>
    <w:rsid w:val="00BC72C9"/>
    <w:rsid w:val="00BF2D56"/>
    <w:rsid w:val="00C73DAB"/>
    <w:rsid w:val="00C80C40"/>
    <w:rsid w:val="00C87442"/>
    <w:rsid w:val="00CC712F"/>
    <w:rsid w:val="00CD65F8"/>
    <w:rsid w:val="00D61422"/>
    <w:rsid w:val="00D964FC"/>
    <w:rsid w:val="00EF59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14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C1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C114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C114F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7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72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historiasusanar@gmail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522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judithgonzalez</cp:lastModifiedBy>
  <cp:revision>8</cp:revision>
  <dcterms:created xsi:type="dcterms:W3CDTF">2020-06-13T14:46:00Z</dcterms:created>
  <dcterms:modified xsi:type="dcterms:W3CDTF">2020-06-18T22:31:00Z</dcterms:modified>
</cp:coreProperties>
</file>