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0A8" w:rsidRPr="005A42AF" w:rsidRDefault="004E40A8" w:rsidP="004E40A8">
      <w:pPr>
        <w:tabs>
          <w:tab w:val="center" w:pos="4252"/>
          <w:tab w:val="right" w:pos="8504"/>
        </w:tabs>
        <w:spacing w:after="0" w:line="240" w:lineRule="auto"/>
        <w:rPr>
          <w:rFonts w:ascii="Arial" w:hAnsi="Arial" w:cs="Arial"/>
          <w:b/>
          <w:sz w:val="14"/>
          <w:szCs w:val="24"/>
          <w:lang w:val="es-MX"/>
        </w:rPr>
      </w:pPr>
      <w:r w:rsidRPr="005A42AF">
        <w:rPr>
          <w:rFonts w:ascii="Arial" w:hAnsi="Arial" w:cs="Arial"/>
          <w:b/>
          <w:noProof/>
          <w:sz w:val="14"/>
          <w:szCs w:val="24"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-412115</wp:posOffset>
            </wp:positionH>
            <wp:positionV relativeFrom="margin">
              <wp:posOffset>-54610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42AF">
        <w:rPr>
          <w:rFonts w:ascii="Arial" w:hAnsi="Arial" w:cs="Arial"/>
          <w:b/>
          <w:sz w:val="14"/>
          <w:szCs w:val="24"/>
          <w:lang w:val="es-MX"/>
        </w:rPr>
        <w:t>Colegio República Argentina</w:t>
      </w:r>
    </w:p>
    <w:p w:rsidR="004E40A8" w:rsidRPr="005A42AF" w:rsidRDefault="004E40A8" w:rsidP="004E40A8">
      <w:pPr>
        <w:tabs>
          <w:tab w:val="center" w:pos="4252"/>
          <w:tab w:val="right" w:pos="8504"/>
        </w:tabs>
        <w:spacing w:after="0" w:line="240" w:lineRule="auto"/>
        <w:rPr>
          <w:rFonts w:ascii="Arial" w:hAnsi="Arial" w:cs="Arial"/>
          <w:b/>
          <w:sz w:val="14"/>
          <w:szCs w:val="24"/>
          <w:lang w:val="es-MX"/>
        </w:rPr>
      </w:pPr>
      <w:proofErr w:type="spellStart"/>
      <w:r w:rsidRPr="005A42AF">
        <w:rPr>
          <w:rFonts w:ascii="Arial" w:hAnsi="Arial" w:cs="Arial"/>
          <w:b/>
          <w:sz w:val="14"/>
          <w:szCs w:val="24"/>
          <w:lang w:val="es-ES"/>
        </w:rPr>
        <w:t>O’Carrol</w:t>
      </w:r>
      <w:proofErr w:type="spellEnd"/>
      <w:r w:rsidRPr="005A42AF">
        <w:rPr>
          <w:rFonts w:ascii="Arial" w:hAnsi="Arial" w:cs="Arial"/>
          <w:b/>
          <w:sz w:val="14"/>
          <w:szCs w:val="24"/>
          <w:lang w:val="es-ES"/>
        </w:rPr>
        <w:t xml:space="preserve">  # 850-   Fono 72- 2230332</w:t>
      </w:r>
    </w:p>
    <w:p w:rsidR="004E40A8" w:rsidRPr="005A42AF" w:rsidRDefault="004E40A8" w:rsidP="004E40A8">
      <w:pPr>
        <w:spacing w:after="0" w:line="240" w:lineRule="auto"/>
        <w:rPr>
          <w:rFonts w:ascii="Arial" w:hAnsi="Arial" w:cs="Arial"/>
          <w:b/>
          <w:sz w:val="14"/>
          <w:szCs w:val="24"/>
          <w:lang w:val="es-ES"/>
        </w:rPr>
      </w:pPr>
      <w:r w:rsidRPr="005A42AF">
        <w:rPr>
          <w:rFonts w:ascii="Arial" w:hAnsi="Arial" w:cs="Arial"/>
          <w:b/>
          <w:sz w:val="14"/>
          <w:szCs w:val="24"/>
          <w:lang w:val="es-ES"/>
        </w:rPr>
        <w:t xml:space="preserve">                    Rancagua</w:t>
      </w:r>
    </w:p>
    <w:p w:rsidR="004E40A8" w:rsidRPr="005A42AF" w:rsidRDefault="004E40A8" w:rsidP="004E40A8">
      <w:pPr>
        <w:rPr>
          <w:rFonts w:ascii="Arial" w:hAnsi="Arial" w:cs="Arial"/>
          <w:sz w:val="24"/>
          <w:szCs w:val="24"/>
        </w:rPr>
      </w:pPr>
    </w:p>
    <w:p w:rsidR="004E40A8" w:rsidRPr="005A42AF" w:rsidRDefault="00727EF6" w:rsidP="004E40A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PAUTA DE CORRECCIÓN </w:t>
      </w:r>
      <w:r w:rsidR="001E0002">
        <w:rPr>
          <w:rFonts w:ascii="Arial" w:hAnsi="Arial" w:cs="Arial"/>
          <w:b/>
          <w:sz w:val="24"/>
          <w:szCs w:val="24"/>
        </w:rPr>
        <w:t>EVALUACIÓN FORMATIVA</w:t>
      </w:r>
    </w:p>
    <w:tbl>
      <w:tblPr>
        <w:tblStyle w:val="Tablaconcuadrcula"/>
        <w:tblW w:w="0" w:type="auto"/>
        <w:tblLook w:val="04A0"/>
      </w:tblPr>
      <w:tblGrid>
        <w:gridCol w:w="8978"/>
      </w:tblGrid>
      <w:tr w:rsidR="00412E22" w:rsidRPr="005A42AF" w:rsidTr="00412E22">
        <w:trPr>
          <w:trHeight w:val="611"/>
        </w:trPr>
        <w:tc>
          <w:tcPr>
            <w:tcW w:w="8978" w:type="dxa"/>
          </w:tcPr>
          <w:p w:rsidR="00412E22" w:rsidRPr="005A42AF" w:rsidRDefault="00412E22" w:rsidP="00412E22">
            <w:pPr>
              <w:rPr>
                <w:rFonts w:ascii="Arial" w:hAnsi="Arial" w:cs="Arial"/>
                <w:sz w:val="24"/>
                <w:szCs w:val="24"/>
              </w:rPr>
            </w:pPr>
          </w:p>
          <w:p w:rsidR="00412E22" w:rsidRPr="005A42AF" w:rsidRDefault="00412E22" w:rsidP="00412E22">
            <w:pPr>
              <w:rPr>
                <w:rFonts w:ascii="Arial" w:hAnsi="Arial" w:cs="Arial"/>
                <w:sz w:val="24"/>
                <w:szCs w:val="24"/>
              </w:rPr>
            </w:pPr>
            <w:r w:rsidRPr="005A42AF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412E22" w:rsidRPr="005A42AF" w:rsidTr="00412E22">
        <w:trPr>
          <w:trHeight w:val="472"/>
        </w:trPr>
        <w:tc>
          <w:tcPr>
            <w:tcW w:w="8978" w:type="dxa"/>
          </w:tcPr>
          <w:p w:rsidR="00412E22" w:rsidRPr="005A42AF" w:rsidRDefault="00412E22" w:rsidP="00412E22">
            <w:pPr>
              <w:rPr>
                <w:rFonts w:ascii="Arial" w:hAnsi="Arial" w:cs="Arial"/>
                <w:sz w:val="24"/>
                <w:szCs w:val="24"/>
              </w:rPr>
            </w:pPr>
          </w:p>
          <w:p w:rsidR="00412E22" w:rsidRPr="005A42AF" w:rsidRDefault="00412E22" w:rsidP="00654393">
            <w:pPr>
              <w:rPr>
                <w:rFonts w:ascii="Arial" w:hAnsi="Arial" w:cs="Arial"/>
                <w:sz w:val="24"/>
                <w:szCs w:val="24"/>
              </w:rPr>
            </w:pPr>
            <w:r w:rsidRPr="005A42AF">
              <w:rPr>
                <w:rFonts w:ascii="Arial" w:hAnsi="Arial" w:cs="Arial"/>
                <w:sz w:val="24"/>
                <w:szCs w:val="24"/>
              </w:rPr>
              <w:t xml:space="preserve">Curso: </w:t>
            </w:r>
            <w:r w:rsidR="00E21DCC">
              <w:rPr>
                <w:rFonts w:ascii="Arial" w:hAnsi="Arial" w:cs="Arial"/>
                <w:sz w:val="24"/>
                <w:szCs w:val="24"/>
              </w:rPr>
              <w:t>Séptimos años</w:t>
            </w:r>
            <w:r w:rsidRPr="005A42AF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54393"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  <w:r w:rsidR="00C2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5A42AF">
              <w:rPr>
                <w:rFonts w:ascii="Arial" w:hAnsi="Arial" w:cs="Arial"/>
                <w:sz w:val="24"/>
                <w:szCs w:val="24"/>
              </w:rPr>
              <w:t>Fecha :</w:t>
            </w:r>
            <w:proofErr w:type="gramEnd"/>
            <w:r w:rsidRPr="005A42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1DCC" w:rsidRPr="00C2778C">
              <w:rPr>
                <w:rFonts w:ascii="Arial" w:hAnsi="Arial" w:cs="Arial"/>
                <w:b/>
                <w:sz w:val="24"/>
                <w:szCs w:val="24"/>
              </w:rPr>
              <w:t>Semana</w:t>
            </w:r>
            <w:r w:rsidR="00C2778C" w:rsidRPr="00C2778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54393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E21DCC">
              <w:rPr>
                <w:rFonts w:ascii="Arial" w:hAnsi="Arial" w:cs="Arial"/>
                <w:sz w:val="24"/>
                <w:szCs w:val="24"/>
              </w:rPr>
              <w:t xml:space="preserve"> del </w:t>
            </w:r>
            <w:r w:rsidR="00654393">
              <w:rPr>
                <w:rFonts w:ascii="Arial" w:hAnsi="Arial" w:cs="Arial"/>
                <w:sz w:val="24"/>
                <w:szCs w:val="24"/>
              </w:rPr>
              <w:t>04</w:t>
            </w:r>
            <w:r w:rsidR="00E21DCC">
              <w:rPr>
                <w:rFonts w:ascii="Arial" w:hAnsi="Arial" w:cs="Arial"/>
                <w:sz w:val="24"/>
                <w:szCs w:val="24"/>
              </w:rPr>
              <w:t xml:space="preserve"> al </w:t>
            </w:r>
            <w:r w:rsidR="00654393">
              <w:rPr>
                <w:rFonts w:ascii="Arial" w:hAnsi="Arial" w:cs="Arial"/>
                <w:sz w:val="24"/>
                <w:szCs w:val="24"/>
              </w:rPr>
              <w:t>08</w:t>
            </w:r>
            <w:r w:rsidR="00E21DCC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654393">
              <w:rPr>
                <w:rFonts w:ascii="Arial" w:hAnsi="Arial" w:cs="Arial"/>
                <w:sz w:val="24"/>
                <w:szCs w:val="24"/>
              </w:rPr>
              <w:t>mayo</w:t>
            </w:r>
            <w:r w:rsidR="00E21DC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12E22" w:rsidRPr="005A42AF" w:rsidTr="00412E22">
        <w:tc>
          <w:tcPr>
            <w:tcW w:w="8978" w:type="dxa"/>
          </w:tcPr>
          <w:p w:rsidR="00E21DCC" w:rsidRPr="005A42AF" w:rsidRDefault="00412E22" w:rsidP="001E00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2AF">
              <w:rPr>
                <w:rFonts w:ascii="Arial" w:hAnsi="Arial" w:cs="Arial"/>
                <w:sz w:val="24"/>
                <w:szCs w:val="24"/>
              </w:rPr>
              <w:t>O</w:t>
            </w:r>
            <w:r w:rsidR="00E21DCC">
              <w:rPr>
                <w:rFonts w:ascii="Arial" w:hAnsi="Arial" w:cs="Arial"/>
                <w:sz w:val="24"/>
                <w:szCs w:val="24"/>
              </w:rPr>
              <w:t>bjetivos</w:t>
            </w:r>
            <w:r w:rsidRPr="005A42AF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1E000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E0002" w:rsidRDefault="001E0002" w:rsidP="001E00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OA 13</w:t>
            </w:r>
            <w:r w:rsidRPr="00D00FDF">
              <w:rPr>
                <w:rFonts w:ascii="Arial" w:hAnsi="Arial" w:cs="Arial"/>
                <w:sz w:val="24"/>
                <w:szCs w:val="24"/>
              </w:rPr>
              <w:t xml:space="preserve">:  </w:t>
            </w:r>
          </w:p>
          <w:p w:rsidR="001E0002" w:rsidRDefault="001E0002" w:rsidP="001E00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Explicar </w:t>
            </w:r>
            <w:r w:rsidRPr="00E21DCC">
              <w:rPr>
                <w:rFonts w:ascii="Arial" w:hAnsi="Arial" w:cs="Arial"/>
                <w:sz w:val="24"/>
                <w:szCs w:val="24"/>
              </w:rPr>
              <w:t xml:space="preserve"> el comportamiento de gases ideales en situaciones cotidianas, considerando: Factores como presión, volumen y temperatura.  La teoría cinético-molecular.</w:t>
            </w:r>
          </w:p>
          <w:p w:rsidR="001E0002" w:rsidRDefault="001E0002" w:rsidP="001E00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OA 14</w:t>
            </w:r>
            <w:r w:rsidRPr="00D00FDF">
              <w:rPr>
                <w:rFonts w:ascii="Arial" w:hAnsi="Arial" w:cs="Arial"/>
                <w:sz w:val="24"/>
                <w:szCs w:val="24"/>
              </w:rPr>
              <w:t xml:space="preserve">:  </w:t>
            </w:r>
          </w:p>
          <w:p w:rsidR="001E0002" w:rsidRPr="005A42AF" w:rsidRDefault="001E0002" w:rsidP="001E00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Explicar</w:t>
            </w:r>
            <w:r w:rsidRPr="00E21DCC">
              <w:rPr>
                <w:rFonts w:ascii="Arial" w:hAnsi="Arial" w:cs="Arial"/>
                <w:sz w:val="24"/>
                <w:szCs w:val="24"/>
              </w:rPr>
              <w:t xml:space="preserve"> la clasificación de la materia en sustancias puras y mezclas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12E22" w:rsidRPr="005A42AF" w:rsidRDefault="00412E22" w:rsidP="00412E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42AF" w:rsidRPr="005A42AF" w:rsidRDefault="005A42AF" w:rsidP="005A42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727EF6" w:rsidRDefault="00727EF6" w:rsidP="00727EF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 escrito la siguiente pauta de corrección para que revises tus respuestas y puedas confirmar tu avance en la unidad.</w:t>
      </w:r>
    </w:p>
    <w:p w:rsidR="00727EF6" w:rsidRDefault="00727EF6" w:rsidP="001939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A42AF" w:rsidRDefault="0019390E" w:rsidP="001939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</w:t>
      </w:r>
      <w:r w:rsidR="001E0002">
        <w:rPr>
          <w:rFonts w:ascii="Arial" w:hAnsi="Arial" w:cs="Arial"/>
          <w:b/>
          <w:bCs/>
          <w:sz w:val="24"/>
          <w:szCs w:val="24"/>
        </w:rPr>
        <w:t>. Identifica los estados de la materia en la siguiente imagen y escribe la definición del estado gaseoso.</w:t>
      </w:r>
    </w:p>
    <w:p w:rsidR="001E0002" w:rsidRDefault="001E0002" w:rsidP="005A42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E0002" w:rsidRDefault="001E0002" w:rsidP="005A42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E0002" w:rsidRDefault="00D5648E" w:rsidP="005A42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5648E">
        <w:rPr>
          <w:rFonts w:ascii="Arial" w:hAnsi="Arial" w:cs="Arial"/>
          <w:b/>
          <w:bCs/>
          <w:noProof/>
          <w:sz w:val="24"/>
          <w:szCs w:val="24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margin-left:55.1pt;margin-top:-26.95pt;width:342.45pt;height:33.4pt;z-index:251702272;mso-height-percent:200;mso-height-percent:200;mso-width-relative:margin;mso-height-relative:margin" filled="f" stroked="f">
            <v:textbox style="mso-next-textbox:#_x0000_s1066;mso-fit-shape-to-text:t">
              <w:txbxContent>
                <w:p w:rsidR="004F0088" w:rsidRDefault="004F0088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         SÓLIDO</w:t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  <w:t xml:space="preserve">LÍQUIDO </w:t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  <w:t xml:space="preserve">  GASEOSO</w:t>
                  </w:r>
                </w:p>
              </w:txbxContent>
            </v:textbox>
          </v:shape>
        </w:pict>
      </w:r>
      <w:r w:rsidR="001E0002">
        <w:rPr>
          <w:rFonts w:ascii="Arial" w:hAnsi="Arial" w:cs="Arial"/>
          <w:b/>
          <w:bCs/>
          <w:noProof/>
          <w:sz w:val="24"/>
          <w:szCs w:val="24"/>
          <w:lang w:eastAsia="es-CL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-229235</wp:posOffset>
            </wp:positionH>
            <wp:positionV relativeFrom="paragraph">
              <wp:posOffset>23495</wp:posOffset>
            </wp:positionV>
            <wp:extent cx="5892800" cy="2427605"/>
            <wp:effectExtent l="19050" t="0" r="0" b="0"/>
            <wp:wrapTight wrapText="bothSides">
              <wp:wrapPolygon edited="0">
                <wp:start x="-70" y="0"/>
                <wp:lineTo x="-70" y="21357"/>
                <wp:lineTo x="21577" y="21357"/>
                <wp:lineTo x="21577" y="0"/>
                <wp:lineTo x="-70" y="0"/>
              </wp:wrapPolygon>
            </wp:wrapTight>
            <wp:docPr id="8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6143" t="19187" r="18793" b="33153"/>
                    <a:stretch/>
                  </pic:blipFill>
                  <pic:spPr bwMode="auto">
                    <a:xfrm>
                      <a:off x="0" y="0"/>
                      <a:ext cx="5892800" cy="2427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4F0088" w:rsidRPr="0019390E" w:rsidRDefault="001E0002" w:rsidP="004F008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19390E">
        <w:rPr>
          <w:rFonts w:ascii="Arial" w:hAnsi="Arial" w:cs="Arial"/>
          <w:bCs/>
          <w:sz w:val="24"/>
          <w:szCs w:val="24"/>
        </w:rPr>
        <w:t>Definición de gas</w:t>
      </w:r>
      <w:r w:rsidR="004F0088">
        <w:rPr>
          <w:rFonts w:ascii="Arial" w:hAnsi="Arial" w:cs="Arial"/>
          <w:bCs/>
          <w:sz w:val="24"/>
          <w:szCs w:val="24"/>
        </w:rPr>
        <w:t xml:space="preserve">: </w:t>
      </w:r>
    </w:p>
    <w:p w:rsidR="001E0002" w:rsidRPr="00E408CF" w:rsidRDefault="004F0088" w:rsidP="004F008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E408CF">
        <w:rPr>
          <w:rFonts w:ascii="Arial" w:hAnsi="Arial" w:cs="Arial"/>
          <w:bCs/>
          <w:sz w:val="24"/>
          <w:szCs w:val="24"/>
          <w:u w:val="single"/>
        </w:rPr>
        <w:t>Es el estado de la materia que presenta mayor separación entre sus  partículas debido en gran medida a la gran energía cinética (del movimiento) que tienen dichas partículas.</w:t>
      </w:r>
    </w:p>
    <w:p w:rsidR="004F0088" w:rsidRPr="0019390E" w:rsidRDefault="004F0088" w:rsidP="004F008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4F0088" w:rsidRDefault="004F0088" w:rsidP="004F00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19390E" w:rsidRPr="00654393">
        <w:rPr>
          <w:rFonts w:ascii="Arial" w:hAnsi="Arial" w:cs="Arial"/>
          <w:b/>
          <w:sz w:val="24"/>
          <w:szCs w:val="24"/>
        </w:rPr>
        <w:t>I. Selección</w:t>
      </w:r>
      <w:r w:rsidR="0019390E" w:rsidRPr="005A42AF">
        <w:rPr>
          <w:rFonts w:ascii="Arial" w:hAnsi="Arial" w:cs="Arial"/>
          <w:b/>
          <w:sz w:val="24"/>
          <w:szCs w:val="24"/>
        </w:rPr>
        <w:t xml:space="preserve"> única.  </w:t>
      </w:r>
    </w:p>
    <w:tbl>
      <w:tblPr>
        <w:tblStyle w:val="Tablaconcuadrcula"/>
        <w:tblW w:w="0" w:type="auto"/>
        <w:jc w:val="center"/>
        <w:tblLook w:val="04A0"/>
      </w:tblPr>
      <w:tblGrid>
        <w:gridCol w:w="2030"/>
        <w:gridCol w:w="2030"/>
      </w:tblGrid>
      <w:tr w:rsidR="004F0088" w:rsidTr="004F0088">
        <w:trPr>
          <w:trHeight w:val="502"/>
          <w:jc w:val="center"/>
        </w:trPr>
        <w:tc>
          <w:tcPr>
            <w:tcW w:w="2030" w:type="dxa"/>
          </w:tcPr>
          <w:p w:rsidR="004F0088" w:rsidRDefault="004F0088" w:rsidP="004F00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30" w:type="dxa"/>
          </w:tcPr>
          <w:p w:rsidR="004F0088" w:rsidRDefault="004F0088" w:rsidP="004F00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4F0088" w:rsidTr="004F0088">
        <w:trPr>
          <w:trHeight w:val="469"/>
          <w:jc w:val="center"/>
        </w:trPr>
        <w:tc>
          <w:tcPr>
            <w:tcW w:w="2030" w:type="dxa"/>
          </w:tcPr>
          <w:p w:rsidR="004F0088" w:rsidRDefault="004F0088" w:rsidP="004F00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30" w:type="dxa"/>
          </w:tcPr>
          <w:p w:rsidR="004F0088" w:rsidRDefault="004F0088" w:rsidP="004F00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4F0088" w:rsidTr="004F0088">
        <w:trPr>
          <w:trHeight w:val="502"/>
          <w:jc w:val="center"/>
        </w:trPr>
        <w:tc>
          <w:tcPr>
            <w:tcW w:w="2030" w:type="dxa"/>
          </w:tcPr>
          <w:p w:rsidR="004F0088" w:rsidRDefault="004F0088" w:rsidP="004F00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30" w:type="dxa"/>
          </w:tcPr>
          <w:p w:rsidR="004F0088" w:rsidRDefault="004F0088" w:rsidP="004F00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4F0088" w:rsidTr="004F0088">
        <w:trPr>
          <w:trHeight w:val="502"/>
          <w:jc w:val="center"/>
        </w:trPr>
        <w:tc>
          <w:tcPr>
            <w:tcW w:w="2030" w:type="dxa"/>
          </w:tcPr>
          <w:p w:rsidR="004F0088" w:rsidRDefault="004F0088" w:rsidP="004F00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30" w:type="dxa"/>
          </w:tcPr>
          <w:p w:rsidR="004F0088" w:rsidRDefault="004F0088" w:rsidP="004F00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</w:tbl>
    <w:p w:rsidR="00A36BC1" w:rsidRPr="004F0088" w:rsidRDefault="004F0088" w:rsidP="004F0088">
      <w:pPr>
        <w:pStyle w:val="Textoindependiente"/>
        <w:spacing w:before="1"/>
        <w:jc w:val="both"/>
        <w:rPr>
          <w:b/>
          <w:sz w:val="24"/>
          <w:szCs w:val="24"/>
        </w:rPr>
      </w:pPr>
      <w:r w:rsidRPr="004F0088">
        <w:rPr>
          <w:b/>
          <w:sz w:val="24"/>
        </w:rPr>
        <w:lastRenderedPageBreak/>
        <w:t xml:space="preserve">III. </w:t>
      </w:r>
      <w:r w:rsidR="00A36BC1" w:rsidRPr="004F0088">
        <w:rPr>
          <w:b/>
          <w:sz w:val="24"/>
          <w:szCs w:val="24"/>
        </w:rPr>
        <w:t xml:space="preserve">Identifica las siguientes imágenes, </w:t>
      </w:r>
      <w:r w:rsidR="002B5204" w:rsidRPr="004F0088">
        <w:rPr>
          <w:b/>
          <w:sz w:val="24"/>
          <w:szCs w:val="24"/>
        </w:rPr>
        <w:t>señala si son sustancias puras o mezclas.</w:t>
      </w:r>
    </w:p>
    <w:p w:rsidR="00A36BC1" w:rsidRDefault="00A36BC1" w:rsidP="00A36BC1">
      <w:pPr>
        <w:pStyle w:val="Textoindependiente"/>
        <w:spacing w:before="6"/>
        <w:rPr>
          <w:sz w:val="12"/>
        </w:rPr>
      </w:pPr>
    </w:p>
    <w:p w:rsidR="00A36BC1" w:rsidRDefault="00A36BC1" w:rsidP="00A36BC1">
      <w:pPr>
        <w:pStyle w:val="Textoindependiente"/>
        <w:spacing w:before="6"/>
        <w:rPr>
          <w:sz w:val="21"/>
        </w:rPr>
      </w:pPr>
    </w:p>
    <w:tbl>
      <w:tblPr>
        <w:tblStyle w:val="Tablaconcuadrcula"/>
        <w:tblW w:w="0" w:type="auto"/>
        <w:tblLook w:val="04A0"/>
      </w:tblPr>
      <w:tblGrid>
        <w:gridCol w:w="2993"/>
        <w:gridCol w:w="2993"/>
        <w:gridCol w:w="2994"/>
      </w:tblGrid>
      <w:tr w:rsidR="00AE1781" w:rsidTr="00AE1781">
        <w:tc>
          <w:tcPr>
            <w:tcW w:w="2993" w:type="dxa"/>
          </w:tcPr>
          <w:p w:rsidR="00AE1781" w:rsidRDefault="00AE1781" w:rsidP="00A36BC1">
            <w:pPr>
              <w:pStyle w:val="Textoindependiente"/>
              <w:spacing w:before="7"/>
              <w:rPr>
                <w:sz w:val="11"/>
              </w:rPr>
            </w:pPr>
          </w:p>
          <w:p w:rsidR="00AE1781" w:rsidRDefault="00AE1781" w:rsidP="00A36BC1">
            <w:pPr>
              <w:pStyle w:val="Textoindependiente"/>
              <w:spacing w:before="7"/>
              <w:rPr>
                <w:sz w:val="11"/>
              </w:rPr>
            </w:pPr>
            <w:r>
              <w:rPr>
                <w:noProof/>
                <w:sz w:val="11"/>
                <w:lang w:val="es-CL" w:eastAsia="es-CL" w:bidi="ar-SA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233045</wp:posOffset>
                  </wp:positionH>
                  <wp:positionV relativeFrom="page">
                    <wp:posOffset>124460</wp:posOffset>
                  </wp:positionV>
                  <wp:extent cx="1334135" cy="878205"/>
                  <wp:effectExtent l="1905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35" cy="878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E1781" w:rsidRDefault="00AE1781" w:rsidP="00A36BC1">
            <w:pPr>
              <w:pStyle w:val="Textoindependiente"/>
              <w:spacing w:before="7"/>
              <w:rPr>
                <w:sz w:val="11"/>
              </w:rPr>
            </w:pPr>
          </w:p>
          <w:p w:rsidR="00AE1781" w:rsidRDefault="00AE1781" w:rsidP="00A36BC1">
            <w:pPr>
              <w:pStyle w:val="Textoindependiente"/>
              <w:spacing w:before="7"/>
              <w:rPr>
                <w:sz w:val="11"/>
              </w:rPr>
            </w:pPr>
          </w:p>
          <w:p w:rsidR="00AE1781" w:rsidRDefault="00AE1781" w:rsidP="00A36BC1">
            <w:pPr>
              <w:pStyle w:val="Textoindependiente"/>
              <w:spacing w:before="7"/>
              <w:rPr>
                <w:sz w:val="11"/>
              </w:rPr>
            </w:pPr>
          </w:p>
          <w:p w:rsidR="00AE1781" w:rsidRDefault="00AE1781" w:rsidP="00A36BC1">
            <w:pPr>
              <w:pStyle w:val="Textoindependiente"/>
              <w:spacing w:before="7"/>
              <w:rPr>
                <w:sz w:val="11"/>
              </w:rPr>
            </w:pPr>
          </w:p>
          <w:p w:rsidR="00AE1781" w:rsidRDefault="00AE1781" w:rsidP="00A36BC1">
            <w:pPr>
              <w:pStyle w:val="Textoindependiente"/>
              <w:spacing w:before="7"/>
              <w:rPr>
                <w:sz w:val="11"/>
              </w:rPr>
            </w:pPr>
          </w:p>
          <w:p w:rsidR="00AE1781" w:rsidRDefault="00AE1781" w:rsidP="00A36BC1">
            <w:pPr>
              <w:pStyle w:val="Textoindependiente"/>
              <w:spacing w:before="7"/>
              <w:rPr>
                <w:sz w:val="11"/>
              </w:rPr>
            </w:pPr>
          </w:p>
          <w:p w:rsidR="00AE1781" w:rsidRDefault="00AE1781" w:rsidP="00A36BC1">
            <w:pPr>
              <w:pStyle w:val="Textoindependiente"/>
              <w:spacing w:before="7"/>
              <w:rPr>
                <w:sz w:val="11"/>
              </w:rPr>
            </w:pPr>
          </w:p>
          <w:p w:rsidR="00AE1781" w:rsidRDefault="00AE1781" w:rsidP="00A36BC1">
            <w:pPr>
              <w:pStyle w:val="Textoindependiente"/>
              <w:spacing w:before="7"/>
              <w:rPr>
                <w:sz w:val="11"/>
              </w:rPr>
            </w:pPr>
          </w:p>
          <w:p w:rsidR="00AE1781" w:rsidRDefault="00AE1781" w:rsidP="00A36BC1">
            <w:pPr>
              <w:pStyle w:val="Textoindependiente"/>
              <w:spacing w:before="7"/>
              <w:rPr>
                <w:sz w:val="11"/>
              </w:rPr>
            </w:pPr>
          </w:p>
          <w:p w:rsidR="00AE1781" w:rsidRDefault="00AE1781" w:rsidP="00A36BC1">
            <w:pPr>
              <w:pStyle w:val="Textoindependiente"/>
              <w:spacing w:before="7"/>
              <w:rPr>
                <w:sz w:val="11"/>
              </w:rPr>
            </w:pPr>
          </w:p>
          <w:p w:rsidR="00AE1781" w:rsidRDefault="00AE1781" w:rsidP="00A36BC1">
            <w:pPr>
              <w:pStyle w:val="Textoindependiente"/>
              <w:spacing w:before="7"/>
              <w:rPr>
                <w:sz w:val="11"/>
              </w:rPr>
            </w:pPr>
          </w:p>
        </w:tc>
        <w:tc>
          <w:tcPr>
            <w:tcW w:w="2993" w:type="dxa"/>
          </w:tcPr>
          <w:p w:rsidR="00AE1781" w:rsidRDefault="00AE1781" w:rsidP="00A36BC1">
            <w:pPr>
              <w:pStyle w:val="Textoindependiente"/>
              <w:spacing w:before="7"/>
              <w:rPr>
                <w:sz w:val="11"/>
              </w:rPr>
            </w:pPr>
            <w:r>
              <w:rPr>
                <w:noProof/>
                <w:sz w:val="11"/>
                <w:lang w:val="es-CL" w:eastAsia="es-CL" w:bidi="ar-SA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margin">
                    <wp:posOffset>280035</wp:posOffset>
                  </wp:positionH>
                  <wp:positionV relativeFrom="page">
                    <wp:posOffset>53340</wp:posOffset>
                  </wp:positionV>
                  <wp:extent cx="1358265" cy="949960"/>
                  <wp:effectExtent l="19050" t="0" r="0" b="0"/>
                  <wp:wrapNone/>
                  <wp:docPr id="15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265" cy="949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E1781" w:rsidRPr="00AE1781" w:rsidRDefault="00AE1781" w:rsidP="00AE1781">
            <w:pPr>
              <w:rPr>
                <w:lang w:val="es-ES" w:eastAsia="es-ES" w:bidi="es-ES"/>
              </w:rPr>
            </w:pPr>
          </w:p>
        </w:tc>
        <w:tc>
          <w:tcPr>
            <w:tcW w:w="2994" w:type="dxa"/>
          </w:tcPr>
          <w:p w:rsidR="00AE1781" w:rsidRDefault="00AE1781" w:rsidP="00A36BC1">
            <w:pPr>
              <w:pStyle w:val="Textoindependiente"/>
              <w:spacing w:before="7"/>
              <w:rPr>
                <w:sz w:val="11"/>
              </w:rPr>
            </w:pPr>
          </w:p>
          <w:p w:rsidR="00AE1781" w:rsidRPr="00AE1781" w:rsidRDefault="00AE1781" w:rsidP="00AE1781">
            <w:pPr>
              <w:ind w:firstLine="708"/>
              <w:rPr>
                <w:lang w:val="es-ES" w:eastAsia="es-ES" w:bidi="es-ES"/>
              </w:rPr>
            </w:pPr>
            <w:r w:rsidRPr="00AE1781">
              <w:rPr>
                <w:noProof/>
                <w:lang w:eastAsia="es-CL"/>
              </w:rPr>
              <w:drawing>
                <wp:inline distT="0" distB="0" distL="0" distR="0">
                  <wp:extent cx="897934" cy="831273"/>
                  <wp:effectExtent l="19050" t="0" r="0" b="0"/>
                  <wp:docPr id="20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212" cy="841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781" w:rsidTr="00AE1781">
        <w:tc>
          <w:tcPr>
            <w:tcW w:w="2993" w:type="dxa"/>
          </w:tcPr>
          <w:p w:rsidR="00AE1781" w:rsidRPr="004F0088" w:rsidRDefault="00AE1781" w:rsidP="00A36BC1">
            <w:pPr>
              <w:pStyle w:val="Textoindependiente"/>
              <w:spacing w:before="7"/>
              <w:rPr>
                <w:sz w:val="24"/>
                <w:szCs w:val="24"/>
              </w:rPr>
            </w:pPr>
          </w:p>
          <w:p w:rsidR="002B5204" w:rsidRPr="004F0088" w:rsidRDefault="004F0088" w:rsidP="00A36BC1">
            <w:pPr>
              <w:pStyle w:val="Textoindependiente"/>
              <w:spacing w:before="7"/>
              <w:rPr>
                <w:sz w:val="24"/>
                <w:szCs w:val="24"/>
              </w:rPr>
            </w:pPr>
            <w:r w:rsidRPr="004F0088">
              <w:rPr>
                <w:sz w:val="24"/>
                <w:szCs w:val="24"/>
              </w:rPr>
              <w:t>Mezcla (heterogénea)</w:t>
            </w:r>
          </w:p>
          <w:p w:rsidR="002B5204" w:rsidRPr="004F0088" w:rsidRDefault="002B5204" w:rsidP="00A36BC1">
            <w:pPr>
              <w:pStyle w:val="Textoindependiente"/>
              <w:spacing w:before="7"/>
              <w:rPr>
                <w:sz w:val="24"/>
                <w:szCs w:val="24"/>
              </w:rPr>
            </w:pPr>
          </w:p>
          <w:p w:rsidR="002B5204" w:rsidRPr="004F0088" w:rsidRDefault="002B5204" w:rsidP="00A36BC1">
            <w:pPr>
              <w:pStyle w:val="Textoindependiente"/>
              <w:spacing w:before="7"/>
              <w:rPr>
                <w:sz w:val="24"/>
                <w:szCs w:val="24"/>
              </w:rPr>
            </w:pPr>
          </w:p>
        </w:tc>
        <w:tc>
          <w:tcPr>
            <w:tcW w:w="2993" w:type="dxa"/>
          </w:tcPr>
          <w:p w:rsidR="00AE1781" w:rsidRPr="004F0088" w:rsidRDefault="00AE1781" w:rsidP="00A36BC1">
            <w:pPr>
              <w:pStyle w:val="Textoindependiente"/>
              <w:spacing w:before="7"/>
              <w:rPr>
                <w:sz w:val="24"/>
                <w:szCs w:val="24"/>
              </w:rPr>
            </w:pPr>
          </w:p>
          <w:p w:rsidR="002B5204" w:rsidRPr="004F0088" w:rsidRDefault="004F0088" w:rsidP="00A36BC1">
            <w:pPr>
              <w:pStyle w:val="Textoindependiente"/>
              <w:spacing w:before="7"/>
              <w:rPr>
                <w:sz w:val="24"/>
                <w:szCs w:val="24"/>
              </w:rPr>
            </w:pPr>
            <w:r w:rsidRPr="004F0088">
              <w:rPr>
                <w:sz w:val="24"/>
                <w:szCs w:val="24"/>
              </w:rPr>
              <w:t>Sustancia pura (Elemento)</w:t>
            </w:r>
          </w:p>
        </w:tc>
        <w:tc>
          <w:tcPr>
            <w:tcW w:w="2994" w:type="dxa"/>
          </w:tcPr>
          <w:p w:rsidR="004F0088" w:rsidRPr="004F0088" w:rsidRDefault="004F0088" w:rsidP="00A36BC1">
            <w:pPr>
              <w:pStyle w:val="Textoindependiente"/>
              <w:spacing w:before="7"/>
              <w:rPr>
                <w:sz w:val="24"/>
                <w:szCs w:val="24"/>
              </w:rPr>
            </w:pPr>
          </w:p>
          <w:p w:rsidR="00AE1781" w:rsidRPr="004F0088" w:rsidRDefault="004F0088" w:rsidP="004F0088">
            <w:pPr>
              <w:rPr>
                <w:rFonts w:ascii="Arial" w:hAnsi="Arial" w:cs="Arial"/>
                <w:lang w:val="es-ES" w:eastAsia="es-ES" w:bidi="es-ES"/>
              </w:rPr>
            </w:pPr>
            <w:r w:rsidRPr="004F0088">
              <w:rPr>
                <w:rFonts w:ascii="Arial" w:hAnsi="Arial" w:cs="Arial"/>
                <w:sz w:val="24"/>
                <w:szCs w:val="24"/>
              </w:rPr>
              <w:t>Sustancia pura (</w:t>
            </w:r>
            <w:r>
              <w:rPr>
                <w:rFonts w:ascii="Arial" w:hAnsi="Arial" w:cs="Arial"/>
                <w:sz w:val="24"/>
                <w:szCs w:val="24"/>
              </w:rPr>
              <w:t>Compuesto</w:t>
            </w:r>
            <w:r w:rsidRPr="004F0088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AE1781" w:rsidTr="002B5204">
        <w:tc>
          <w:tcPr>
            <w:tcW w:w="2993" w:type="dxa"/>
          </w:tcPr>
          <w:p w:rsidR="00AE1781" w:rsidRDefault="00AE1781" w:rsidP="00A36BC1">
            <w:pPr>
              <w:pStyle w:val="Textoindependiente"/>
              <w:spacing w:before="7"/>
              <w:rPr>
                <w:sz w:val="11"/>
              </w:rPr>
            </w:pPr>
          </w:p>
          <w:p w:rsidR="00AE1781" w:rsidRDefault="00AE1781" w:rsidP="00AE1781">
            <w:pPr>
              <w:pStyle w:val="Textoindependiente"/>
              <w:spacing w:before="7"/>
              <w:jc w:val="center"/>
              <w:rPr>
                <w:sz w:val="11"/>
              </w:rPr>
            </w:pPr>
            <w:r>
              <w:rPr>
                <w:noProof/>
                <w:lang w:val="es-CL" w:eastAsia="es-CL" w:bidi="ar-SA"/>
              </w:rPr>
              <w:drawing>
                <wp:inline distT="0" distB="0" distL="0" distR="0">
                  <wp:extent cx="1360555" cy="1021278"/>
                  <wp:effectExtent l="19050" t="0" r="0" b="0"/>
                  <wp:docPr id="38" name="Imagen 23" descr="LAS TRIBULACIONES DE UNA TAZA DE TE | TESOROS DEL AL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LAS TRIBULACIONES DE UNA TAZA DE TE | TESOROS DEL AL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533" cy="10212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1781" w:rsidRDefault="00AE1781" w:rsidP="00A36BC1">
            <w:pPr>
              <w:pStyle w:val="Textoindependiente"/>
              <w:spacing w:before="7"/>
              <w:rPr>
                <w:sz w:val="11"/>
              </w:rPr>
            </w:pPr>
          </w:p>
        </w:tc>
        <w:tc>
          <w:tcPr>
            <w:tcW w:w="2993" w:type="dxa"/>
          </w:tcPr>
          <w:p w:rsidR="00AE1781" w:rsidRDefault="00AE1781" w:rsidP="00AE1781">
            <w:pPr>
              <w:pStyle w:val="Textoindependiente"/>
              <w:spacing w:before="7"/>
              <w:jc w:val="center"/>
              <w:rPr>
                <w:sz w:val="11"/>
              </w:rPr>
            </w:pPr>
            <w:r>
              <w:rPr>
                <w:noProof/>
                <w:lang w:val="es-CL" w:eastAsia="es-CL" w:bidi="ar-SA"/>
              </w:rPr>
              <w:drawing>
                <wp:anchor distT="0" distB="0" distL="114300" distR="114300" simplePos="0" relativeHeight="251700224" behindDoc="1" locked="0" layoutInCell="1" allowOverlap="1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197485</wp:posOffset>
                  </wp:positionV>
                  <wp:extent cx="1393825" cy="735965"/>
                  <wp:effectExtent l="19050" t="0" r="0" b="0"/>
                  <wp:wrapTight wrapText="bothSides">
                    <wp:wrapPolygon edited="0">
                      <wp:start x="21895" y="21600"/>
                      <wp:lineTo x="21895" y="354"/>
                      <wp:lineTo x="49" y="354"/>
                      <wp:lineTo x="49" y="21600"/>
                      <wp:lineTo x="21895" y="21600"/>
                    </wp:wrapPolygon>
                  </wp:wrapTight>
                  <wp:docPr id="39" name="Imagen 26" descr="Ley del salero - IES Ch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Ley del salero - IES Ch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393825" cy="735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94" w:type="dxa"/>
            <w:vAlign w:val="center"/>
          </w:tcPr>
          <w:p w:rsidR="00AE1781" w:rsidRDefault="00AE1781" w:rsidP="002B5204">
            <w:pPr>
              <w:pStyle w:val="Textoindependiente"/>
              <w:spacing w:before="7"/>
              <w:jc w:val="center"/>
              <w:rPr>
                <w:sz w:val="11"/>
              </w:rPr>
            </w:pPr>
            <w:r>
              <w:rPr>
                <w:noProof/>
                <w:lang w:val="es-CL" w:eastAsia="es-CL" w:bidi="ar-SA"/>
              </w:rPr>
              <w:drawing>
                <wp:inline distT="0" distB="0" distL="0" distR="0">
                  <wp:extent cx="1336344" cy="935129"/>
                  <wp:effectExtent l="19050" t="0" r="0" b="0"/>
                  <wp:docPr id="41" name="Imagen 32" descr="Crean barra de cereal que reduce riesgo de diabetes y baja el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rean barra de cereal que reduce riesgo de diabetes y baja el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488" cy="9331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781" w:rsidTr="002B5204">
        <w:trPr>
          <w:trHeight w:val="906"/>
        </w:trPr>
        <w:tc>
          <w:tcPr>
            <w:tcW w:w="2993" w:type="dxa"/>
          </w:tcPr>
          <w:p w:rsidR="00E408CF" w:rsidRDefault="00E408CF" w:rsidP="00E408CF">
            <w:pPr>
              <w:pStyle w:val="Textoindependiente"/>
              <w:spacing w:before="7"/>
              <w:rPr>
                <w:sz w:val="24"/>
                <w:szCs w:val="24"/>
              </w:rPr>
            </w:pPr>
          </w:p>
          <w:p w:rsidR="00E408CF" w:rsidRPr="004F0088" w:rsidRDefault="00E408CF" w:rsidP="00E408CF">
            <w:pPr>
              <w:pStyle w:val="Textoindependiente"/>
              <w:spacing w:before="7"/>
              <w:rPr>
                <w:sz w:val="24"/>
                <w:szCs w:val="24"/>
              </w:rPr>
            </w:pPr>
            <w:r w:rsidRPr="004F0088">
              <w:rPr>
                <w:sz w:val="24"/>
                <w:szCs w:val="24"/>
              </w:rPr>
              <w:t>Mezcla (h</w:t>
            </w:r>
            <w:r>
              <w:rPr>
                <w:sz w:val="24"/>
                <w:szCs w:val="24"/>
              </w:rPr>
              <w:t>omogénea</w:t>
            </w:r>
            <w:r w:rsidRPr="004F0088">
              <w:rPr>
                <w:sz w:val="24"/>
                <w:szCs w:val="24"/>
              </w:rPr>
              <w:t>)</w:t>
            </w:r>
          </w:p>
          <w:p w:rsidR="00AE1781" w:rsidRDefault="00AE1781" w:rsidP="00A36BC1">
            <w:pPr>
              <w:pStyle w:val="Textoindependiente"/>
              <w:spacing w:before="7"/>
              <w:rPr>
                <w:sz w:val="11"/>
              </w:rPr>
            </w:pPr>
          </w:p>
        </w:tc>
        <w:tc>
          <w:tcPr>
            <w:tcW w:w="2993" w:type="dxa"/>
          </w:tcPr>
          <w:p w:rsidR="00E408CF" w:rsidRDefault="00E408CF" w:rsidP="00A36BC1">
            <w:pPr>
              <w:pStyle w:val="Textoindependiente"/>
              <w:spacing w:before="7"/>
              <w:rPr>
                <w:sz w:val="24"/>
                <w:szCs w:val="24"/>
              </w:rPr>
            </w:pPr>
          </w:p>
          <w:p w:rsidR="00AE1781" w:rsidRDefault="00E408CF" w:rsidP="00A36BC1">
            <w:pPr>
              <w:pStyle w:val="Textoindependiente"/>
              <w:spacing w:before="7"/>
              <w:rPr>
                <w:sz w:val="11"/>
              </w:rPr>
            </w:pPr>
            <w:r w:rsidRPr="004F0088">
              <w:rPr>
                <w:sz w:val="24"/>
                <w:szCs w:val="24"/>
              </w:rPr>
              <w:t>Sustancia pura (</w:t>
            </w:r>
            <w:r>
              <w:rPr>
                <w:sz w:val="24"/>
                <w:szCs w:val="24"/>
              </w:rPr>
              <w:t>Compuesto</w:t>
            </w:r>
            <w:r w:rsidRPr="004F0088">
              <w:rPr>
                <w:sz w:val="24"/>
                <w:szCs w:val="24"/>
              </w:rPr>
              <w:t>)</w:t>
            </w:r>
          </w:p>
        </w:tc>
        <w:tc>
          <w:tcPr>
            <w:tcW w:w="2994" w:type="dxa"/>
          </w:tcPr>
          <w:p w:rsidR="00E408CF" w:rsidRDefault="00E408CF" w:rsidP="00E408CF">
            <w:pPr>
              <w:pStyle w:val="Textoindependiente"/>
              <w:spacing w:before="7"/>
              <w:rPr>
                <w:sz w:val="24"/>
                <w:szCs w:val="24"/>
              </w:rPr>
            </w:pPr>
          </w:p>
          <w:p w:rsidR="00E408CF" w:rsidRPr="004F0088" w:rsidRDefault="00E408CF" w:rsidP="00E408CF">
            <w:pPr>
              <w:pStyle w:val="Textoindependiente"/>
              <w:spacing w:before="7"/>
              <w:rPr>
                <w:sz w:val="24"/>
                <w:szCs w:val="24"/>
              </w:rPr>
            </w:pPr>
            <w:r w:rsidRPr="004F0088">
              <w:rPr>
                <w:sz w:val="24"/>
                <w:szCs w:val="24"/>
              </w:rPr>
              <w:t>Mezcla (heterogénea)</w:t>
            </w:r>
          </w:p>
          <w:p w:rsidR="00AE1781" w:rsidRDefault="00AE1781" w:rsidP="00A36BC1">
            <w:pPr>
              <w:pStyle w:val="Textoindependiente"/>
              <w:spacing w:before="7"/>
              <w:rPr>
                <w:sz w:val="11"/>
              </w:rPr>
            </w:pPr>
          </w:p>
        </w:tc>
      </w:tr>
    </w:tbl>
    <w:p w:rsidR="001641C2" w:rsidRPr="00A00EAD" w:rsidRDefault="001641C2" w:rsidP="002B5204">
      <w:pPr>
        <w:rPr>
          <w:rFonts w:ascii="Arial" w:hAnsi="Arial" w:cs="Arial"/>
          <w:sz w:val="24"/>
          <w:szCs w:val="24"/>
        </w:rPr>
      </w:pPr>
    </w:p>
    <w:sectPr w:rsidR="001641C2" w:rsidRPr="00A00EAD" w:rsidSect="00A36BC1">
      <w:pgSz w:w="12242" w:h="18711"/>
      <w:pgMar w:top="99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31642"/>
    <w:multiLevelType w:val="hybridMultilevel"/>
    <w:tmpl w:val="48E2718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E4A2C"/>
    <w:multiLevelType w:val="hybridMultilevel"/>
    <w:tmpl w:val="48E2718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02CC4"/>
    <w:multiLevelType w:val="hybridMultilevel"/>
    <w:tmpl w:val="48E2718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F1D98"/>
    <w:multiLevelType w:val="hybridMultilevel"/>
    <w:tmpl w:val="01F8F4F4"/>
    <w:lvl w:ilvl="0" w:tplc="CE82EC34">
      <w:start w:val="1"/>
      <w:numFmt w:val="upperRoman"/>
      <w:lvlText w:val="%1."/>
      <w:lvlJc w:val="left"/>
      <w:pPr>
        <w:ind w:left="1008" w:hanging="567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es-ES" w:eastAsia="es-ES" w:bidi="es-ES"/>
      </w:rPr>
    </w:lvl>
    <w:lvl w:ilvl="1" w:tplc="043E2AFA">
      <w:start w:val="1"/>
      <w:numFmt w:val="decimal"/>
      <w:lvlText w:val="%2)"/>
      <w:lvlJc w:val="left"/>
      <w:pPr>
        <w:ind w:left="1574" w:hanging="567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s-ES" w:bidi="es-ES"/>
      </w:rPr>
    </w:lvl>
    <w:lvl w:ilvl="2" w:tplc="23B2A748">
      <w:numFmt w:val="bullet"/>
      <w:lvlText w:val=""/>
      <w:lvlJc w:val="left"/>
      <w:pPr>
        <w:ind w:left="2143" w:hanging="569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3" w:tplc="1898065C">
      <w:numFmt w:val="bullet"/>
      <w:lvlText w:val="•"/>
      <w:lvlJc w:val="left"/>
      <w:pPr>
        <w:ind w:left="3192" w:hanging="569"/>
      </w:pPr>
      <w:rPr>
        <w:rFonts w:hint="default"/>
        <w:lang w:val="es-ES" w:eastAsia="es-ES" w:bidi="es-ES"/>
      </w:rPr>
    </w:lvl>
    <w:lvl w:ilvl="4" w:tplc="52C24480">
      <w:numFmt w:val="bullet"/>
      <w:lvlText w:val="•"/>
      <w:lvlJc w:val="left"/>
      <w:pPr>
        <w:ind w:left="4245" w:hanging="569"/>
      </w:pPr>
      <w:rPr>
        <w:rFonts w:hint="default"/>
        <w:lang w:val="es-ES" w:eastAsia="es-ES" w:bidi="es-ES"/>
      </w:rPr>
    </w:lvl>
    <w:lvl w:ilvl="5" w:tplc="708646B6">
      <w:numFmt w:val="bullet"/>
      <w:lvlText w:val="•"/>
      <w:lvlJc w:val="left"/>
      <w:pPr>
        <w:ind w:left="5297" w:hanging="569"/>
      </w:pPr>
      <w:rPr>
        <w:rFonts w:hint="default"/>
        <w:lang w:val="es-ES" w:eastAsia="es-ES" w:bidi="es-ES"/>
      </w:rPr>
    </w:lvl>
    <w:lvl w:ilvl="6" w:tplc="1E4485D8">
      <w:numFmt w:val="bullet"/>
      <w:lvlText w:val="•"/>
      <w:lvlJc w:val="left"/>
      <w:pPr>
        <w:ind w:left="6350" w:hanging="569"/>
      </w:pPr>
      <w:rPr>
        <w:rFonts w:hint="default"/>
        <w:lang w:val="es-ES" w:eastAsia="es-ES" w:bidi="es-ES"/>
      </w:rPr>
    </w:lvl>
    <w:lvl w:ilvl="7" w:tplc="156EA32E">
      <w:numFmt w:val="bullet"/>
      <w:lvlText w:val="•"/>
      <w:lvlJc w:val="left"/>
      <w:pPr>
        <w:ind w:left="7402" w:hanging="569"/>
      </w:pPr>
      <w:rPr>
        <w:rFonts w:hint="default"/>
        <w:lang w:val="es-ES" w:eastAsia="es-ES" w:bidi="es-ES"/>
      </w:rPr>
    </w:lvl>
    <w:lvl w:ilvl="8" w:tplc="9D9E655E">
      <w:numFmt w:val="bullet"/>
      <w:lvlText w:val="•"/>
      <w:lvlJc w:val="left"/>
      <w:pPr>
        <w:ind w:left="8455" w:hanging="569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E40A8"/>
    <w:rsid w:val="000B6380"/>
    <w:rsid w:val="001641C2"/>
    <w:rsid w:val="0019390E"/>
    <w:rsid w:val="001E0002"/>
    <w:rsid w:val="002B5204"/>
    <w:rsid w:val="00360404"/>
    <w:rsid w:val="003D1C5D"/>
    <w:rsid w:val="00412E22"/>
    <w:rsid w:val="004E40A8"/>
    <w:rsid w:val="004F0088"/>
    <w:rsid w:val="00535999"/>
    <w:rsid w:val="005A42AF"/>
    <w:rsid w:val="00621B01"/>
    <w:rsid w:val="00654393"/>
    <w:rsid w:val="00715E9C"/>
    <w:rsid w:val="00727EF6"/>
    <w:rsid w:val="00831117"/>
    <w:rsid w:val="00894745"/>
    <w:rsid w:val="009256F0"/>
    <w:rsid w:val="00925A4F"/>
    <w:rsid w:val="00A00EAD"/>
    <w:rsid w:val="00A36BC1"/>
    <w:rsid w:val="00A515A3"/>
    <w:rsid w:val="00AE1781"/>
    <w:rsid w:val="00C2778C"/>
    <w:rsid w:val="00D5648E"/>
    <w:rsid w:val="00DB35E8"/>
    <w:rsid w:val="00E21DCC"/>
    <w:rsid w:val="00E408CF"/>
    <w:rsid w:val="00F24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0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12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1"/>
    <w:qFormat/>
    <w:rsid w:val="005A42A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00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EAD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6543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54393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KARINA</cp:lastModifiedBy>
  <cp:revision>4</cp:revision>
  <dcterms:created xsi:type="dcterms:W3CDTF">2020-04-27T22:03:00Z</dcterms:created>
  <dcterms:modified xsi:type="dcterms:W3CDTF">2020-04-27T23:22:00Z</dcterms:modified>
</cp:coreProperties>
</file>