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9DB" w:rsidRPr="00811F33" w:rsidRDefault="009409DB" w:rsidP="009409DB">
      <w:pPr>
        <w:tabs>
          <w:tab w:val="center" w:pos="4252"/>
          <w:tab w:val="right" w:pos="8504"/>
        </w:tabs>
        <w:spacing w:after="0" w:line="240" w:lineRule="auto"/>
        <w:rPr>
          <w:rFonts w:cstheme="minorHAnsi"/>
          <w:sz w:val="16"/>
          <w:szCs w:val="16"/>
          <w:lang w:val="es-MX"/>
        </w:rPr>
      </w:pPr>
      <w:r w:rsidRPr="00D37E10">
        <w:rPr>
          <w:rFonts w:cstheme="minorHAnsi"/>
          <w:b/>
          <w:noProof/>
          <w:sz w:val="24"/>
          <w:szCs w:val="24"/>
          <w:lang w:eastAsia="es-CL"/>
        </w:rPr>
        <w:drawing>
          <wp:anchor distT="0" distB="0" distL="114300" distR="114300" simplePos="0" relativeHeight="251659264" behindDoc="0" locked="0" layoutInCell="1" allowOverlap="1">
            <wp:simplePos x="0" y="0"/>
            <wp:positionH relativeFrom="margin">
              <wp:posOffset>-265430</wp:posOffset>
            </wp:positionH>
            <wp:positionV relativeFrom="margin">
              <wp:posOffset>-61595</wp:posOffset>
            </wp:positionV>
            <wp:extent cx="495935" cy="517525"/>
            <wp:effectExtent l="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r w:rsidRPr="00811F33">
        <w:rPr>
          <w:rFonts w:cstheme="minorHAnsi"/>
          <w:sz w:val="16"/>
          <w:szCs w:val="16"/>
          <w:lang w:val="es-MX"/>
        </w:rPr>
        <w:t>Colegio República Argentina</w:t>
      </w:r>
    </w:p>
    <w:p w:rsidR="009409DB" w:rsidRPr="00811F33" w:rsidRDefault="00D37E10" w:rsidP="009409DB">
      <w:pPr>
        <w:tabs>
          <w:tab w:val="center" w:pos="4252"/>
          <w:tab w:val="right" w:pos="8504"/>
        </w:tabs>
        <w:spacing w:after="0" w:line="240" w:lineRule="auto"/>
        <w:rPr>
          <w:rFonts w:cstheme="minorHAnsi"/>
          <w:sz w:val="16"/>
          <w:szCs w:val="16"/>
          <w:lang w:val="es-MX"/>
        </w:rPr>
      </w:pPr>
      <w:r w:rsidRPr="00811F33">
        <w:rPr>
          <w:rFonts w:cstheme="minorHAnsi"/>
          <w:sz w:val="16"/>
          <w:szCs w:val="16"/>
          <w:lang w:val="es-ES"/>
        </w:rPr>
        <w:t>O’Carrol #</w:t>
      </w:r>
      <w:r w:rsidR="009409DB" w:rsidRPr="00811F33">
        <w:rPr>
          <w:rFonts w:cstheme="minorHAnsi"/>
          <w:sz w:val="16"/>
          <w:szCs w:val="16"/>
          <w:lang w:val="es-ES"/>
        </w:rPr>
        <w:t xml:space="preserve"> 850</w:t>
      </w:r>
      <w:r w:rsidR="00811F33" w:rsidRPr="00811F33">
        <w:rPr>
          <w:rFonts w:cstheme="minorHAnsi"/>
          <w:sz w:val="16"/>
          <w:szCs w:val="16"/>
          <w:lang w:val="es-ES"/>
        </w:rPr>
        <w:t>- Fono</w:t>
      </w:r>
      <w:r w:rsidR="009409DB" w:rsidRPr="00811F33">
        <w:rPr>
          <w:rFonts w:cstheme="minorHAnsi"/>
          <w:sz w:val="16"/>
          <w:szCs w:val="16"/>
          <w:lang w:val="es-ES"/>
        </w:rPr>
        <w:t xml:space="preserve"> 72- 2230332</w:t>
      </w:r>
    </w:p>
    <w:p w:rsidR="009409DB" w:rsidRPr="00811F33" w:rsidRDefault="009409DB" w:rsidP="009409DB">
      <w:pPr>
        <w:rPr>
          <w:rFonts w:cstheme="minorHAnsi"/>
          <w:sz w:val="16"/>
          <w:szCs w:val="16"/>
          <w:lang w:val="es-ES"/>
        </w:rPr>
      </w:pPr>
      <w:r w:rsidRPr="00811F33">
        <w:rPr>
          <w:rFonts w:cstheme="minorHAnsi"/>
          <w:sz w:val="16"/>
          <w:szCs w:val="16"/>
          <w:lang w:val="es-ES"/>
        </w:rPr>
        <w:t xml:space="preserve">                    Rancagua     </w:t>
      </w:r>
    </w:p>
    <w:p w:rsidR="008B176C" w:rsidRPr="00DB26D5" w:rsidRDefault="008B176C" w:rsidP="009409DB">
      <w:pPr>
        <w:rPr>
          <w:rFonts w:ascii="Arial" w:hAnsi="Arial" w:cs="Arial"/>
          <w:b/>
          <w:sz w:val="24"/>
          <w:szCs w:val="24"/>
          <w:lang w:val="es-ES"/>
        </w:rPr>
      </w:pPr>
      <w:r w:rsidRPr="00DB26D5">
        <w:rPr>
          <w:rFonts w:ascii="Arial" w:hAnsi="Arial" w:cs="Arial"/>
          <w:b/>
          <w:sz w:val="24"/>
          <w:szCs w:val="24"/>
          <w:lang w:val="es-ES"/>
        </w:rPr>
        <w:t xml:space="preserve">Asignatura: </w:t>
      </w:r>
      <w:r w:rsidR="001159FF" w:rsidRPr="00DB26D5">
        <w:rPr>
          <w:rFonts w:ascii="Arial" w:hAnsi="Arial" w:cs="Arial"/>
          <w:sz w:val="24"/>
          <w:szCs w:val="24"/>
          <w:lang w:val="es-ES"/>
        </w:rPr>
        <w:t>Ciencias naturales</w:t>
      </w:r>
      <w:r w:rsidRPr="00DB26D5">
        <w:rPr>
          <w:rFonts w:ascii="Arial" w:hAnsi="Arial" w:cs="Arial"/>
          <w:b/>
          <w:sz w:val="24"/>
          <w:szCs w:val="24"/>
          <w:lang w:val="es-ES"/>
        </w:rPr>
        <w:t xml:space="preserve">    Curso: </w:t>
      </w:r>
      <w:r w:rsidR="001159FF" w:rsidRPr="00DB26D5">
        <w:rPr>
          <w:rFonts w:ascii="Arial" w:hAnsi="Arial" w:cs="Arial"/>
          <w:sz w:val="24"/>
          <w:szCs w:val="24"/>
          <w:lang w:val="es-ES"/>
        </w:rPr>
        <w:t>S</w:t>
      </w:r>
      <w:r w:rsidR="007B5C2B">
        <w:rPr>
          <w:rFonts w:ascii="Arial" w:hAnsi="Arial" w:cs="Arial"/>
          <w:sz w:val="24"/>
          <w:szCs w:val="24"/>
          <w:lang w:val="es-ES"/>
        </w:rPr>
        <w:t>éptimo</w:t>
      </w:r>
      <w:bookmarkStart w:id="0" w:name="_GoBack"/>
      <w:bookmarkEnd w:id="0"/>
      <w:r w:rsidR="006B1862" w:rsidRPr="00DB26D5">
        <w:rPr>
          <w:rFonts w:ascii="Arial" w:hAnsi="Arial" w:cs="Arial"/>
          <w:sz w:val="24"/>
          <w:szCs w:val="24"/>
          <w:lang w:val="es-ES"/>
        </w:rPr>
        <w:t xml:space="preserve">     </w:t>
      </w:r>
      <w:r w:rsidR="006B1862" w:rsidRPr="00DB26D5">
        <w:rPr>
          <w:rFonts w:ascii="Arial" w:hAnsi="Arial" w:cs="Arial"/>
          <w:b/>
          <w:sz w:val="24"/>
          <w:szCs w:val="24"/>
          <w:lang w:val="es-ES"/>
        </w:rPr>
        <w:t>Fecha:</w:t>
      </w:r>
      <w:r w:rsidR="006B1862" w:rsidRPr="00DB26D5">
        <w:rPr>
          <w:rFonts w:ascii="Arial" w:hAnsi="Arial" w:cs="Arial"/>
          <w:sz w:val="24"/>
          <w:szCs w:val="24"/>
          <w:lang w:val="es-ES"/>
        </w:rPr>
        <w:t xml:space="preserve"> </w:t>
      </w:r>
      <w:r w:rsidR="006D4015">
        <w:rPr>
          <w:rFonts w:ascii="Arial" w:hAnsi="Arial" w:cs="Arial"/>
          <w:b/>
          <w:sz w:val="24"/>
          <w:szCs w:val="24"/>
        </w:rPr>
        <w:t>Semana 10</w:t>
      </w:r>
      <w:r w:rsidR="006D4015">
        <w:rPr>
          <w:rFonts w:ascii="Arial" w:hAnsi="Arial" w:cs="Arial"/>
          <w:sz w:val="24"/>
          <w:szCs w:val="24"/>
        </w:rPr>
        <w:t xml:space="preserve"> del 01 al 05 de </w:t>
      </w:r>
      <w:r w:rsidR="0013270D">
        <w:rPr>
          <w:rFonts w:ascii="Arial" w:hAnsi="Arial" w:cs="Arial"/>
          <w:sz w:val="24"/>
          <w:szCs w:val="24"/>
        </w:rPr>
        <w:t>junio</w:t>
      </w:r>
      <w:r w:rsidR="006D4015">
        <w:rPr>
          <w:rFonts w:ascii="Arial" w:hAnsi="Arial" w:cs="Arial"/>
          <w:sz w:val="24"/>
          <w:szCs w:val="24"/>
        </w:rPr>
        <w:t xml:space="preserve"> 2020</w:t>
      </w:r>
    </w:p>
    <w:tbl>
      <w:tblPr>
        <w:tblStyle w:val="Tablaconcuadrcula"/>
        <w:tblW w:w="10910" w:type="dxa"/>
        <w:tblLook w:val="04A0" w:firstRow="1" w:lastRow="0" w:firstColumn="1" w:lastColumn="0" w:noHBand="0" w:noVBand="1"/>
      </w:tblPr>
      <w:tblGrid>
        <w:gridCol w:w="10910"/>
      </w:tblGrid>
      <w:tr w:rsidR="008B176C" w:rsidRPr="00DB26D5" w:rsidTr="005E3CE9">
        <w:tc>
          <w:tcPr>
            <w:tcW w:w="10910" w:type="dxa"/>
          </w:tcPr>
          <w:p w:rsidR="008B176C" w:rsidRPr="00DB26D5" w:rsidRDefault="008B176C" w:rsidP="00042D42">
            <w:pPr>
              <w:spacing w:line="360" w:lineRule="auto"/>
              <w:jc w:val="both"/>
              <w:rPr>
                <w:rFonts w:ascii="Arial" w:hAnsi="Arial" w:cs="Arial"/>
                <w:sz w:val="24"/>
                <w:szCs w:val="24"/>
                <w:lang w:val="es-ES"/>
              </w:rPr>
            </w:pPr>
            <w:r w:rsidRPr="00DB26D5">
              <w:rPr>
                <w:rFonts w:ascii="Arial" w:hAnsi="Arial" w:cs="Arial"/>
                <w:sz w:val="24"/>
                <w:szCs w:val="24"/>
                <w:lang w:val="es-ES"/>
              </w:rPr>
              <w:t>Introducción:</w:t>
            </w:r>
          </w:p>
          <w:p w:rsidR="00D37E10" w:rsidRDefault="00D37E10" w:rsidP="00042D42">
            <w:pPr>
              <w:autoSpaceDE w:val="0"/>
              <w:autoSpaceDN w:val="0"/>
              <w:adjustRightInd w:val="0"/>
              <w:spacing w:line="360" w:lineRule="auto"/>
              <w:jc w:val="both"/>
              <w:rPr>
                <w:rFonts w:ascii="Arial" w:hAnsi="Arial" w:cs="Arial"/>
                <w:sz w:val="24"/>
                <w:szCs w:val="24"/>
              </w:rPr>
            </w:pPr>
            <w:r w:rsidRPr="00DB26D5">
              <w:rPr>
                <w:rFonts w:ascii="Arial" w:hAnsi="Arial" w:cs="Arial"/>
                <w:sz w:val="24"/>
                <w:szCs w:val="24"/>
              </w:rPr>
              <w:t xml:space="preserve">Estimadas estudiantes y familia, </w:t>
            </w:r>
            <w:r w:rsidR="0052495B">
              <w:rPr>
                <w:rFonts w:ascii="Arial" w:hAnsi="Arial" w:cs="Arial"/>
                <w:sz w:val="24"/>
                <w:szCs w:val="24"/>
              </w:rPr>
              <w:t>espero que se encuentren bien en sus hogares, sé que han puesto lo mejor de sí en este momento de confinamiento, y que no es lo mismo esta forma de trabajo a la que desarrollábamos en nuestra sala, pero confío en que habrá un momento de reencuentro.  Les cuento que el material que preparamos para esta semana corresponde a la última guía de la unidad 1.  Al estudiar y leer estos archivos conocerás los cambios físicos y químicos que puede sufrir la materia.</w:t>
            </w:r>
          </w:p>
          <w:p w:rsidR="002A02EB" w:rsidRDefault="002A02EB" w:rsidP="00042D42">
            <w:pPr>
              <w:autoSpaceDE w:val="0"/>
              <w:autoSpaceDN w:val="0"/>
              <w:adjustRightInd w:val="0"/>
              <w:spacing w:line="360" w:lineRule="auto"/>
              <w:jc w:val="both"/>
              <w:rPr>
                <w:rFonts w:ascii="Arial" w:hAnsi="Arial" w:cs="Arial"/>
                <w:sz w:val="24"/>
                <w:szCs w:val="24"/>
              </w:rPr>
            </w:pPr>
          </w:p>
          <w:p w:rsidR="00514432" w:rsidRDefault="00D37E10" w:rsidP="00042D42">
            <w:pPr>
              <w:autoSpaceDE w:val="0"/>
              <w:autoSpaceDN w:val="0"/>
              <w:adjustRightInd w:val="0"/>
              <w:spacing w:line="360" w:lineRule="auto"/>
              <w:jc w:val="both"/>
              <w:rPr>
                <w:rFonts w:ascii="Arial" w:eastAsia="MyriadPro-Regular" w:hAnsi="Arial" w:cs="Arial"/>
                <w:b/>
                <w:bCs/>
                <w:color w:val="000000"/>
                <w:sz w:val="24"/>
                <w:szCs w:val="24"/>
              </w:rPr>
            </w:pPr>
            <w:r w:rsidRPr="00DB26D5">
              <w:rPr>
                <w:rFonts w:ascii="Arial" w:eastAsia="MyriadPro-Regular" w:hAnsi="Arial" w:cs="Arial"/>
                <w:b/>
                <w:bCs/>
                <w:color w:val="000000"/>
                <w:sz w:val="24"/>
                <w:szCs w:val="24"/>
              </w:rPr>
              <w:t xml:space="preserve">Además, les recuerdo que no es necesario imprimir la guía pueden </w:t>
            </w:r>
            <w:r w:rsidR="008C07B3" w:rsidRPr="00DB26D5">
              <w:rPr>
                <w:rFonts w:ascii="Arial" w:eastAsia="MyriadPro-Regular" w:hAnsi="Arial" w:cs="Arial"/>
                <w:b/>
                <w:bCs/>
                <w:color w:val="000000"/>
                <w:sz w:val="24"/>
                <w:szCs w:val="24"/>
              </w:rPr>
              <w:t>escribir</w:t>
            </w:r>
            <w:r w:rsidRPr="00DB26D5">
              <w:rPr>
                <w:rFonts w:ascii="Arial" w:eastAsia="MyriadPro-Regular" w:hAnsi="Arial" w:cs="Arial"/>
                <w:b/>
                <w:bCs/>
                <w:color w:val="000000"/>
                <w:sz w:val="24"/>
                <w:szCs w:val="24"/>
              </w:rPr>
              <w:t xml:space="preserve"> las preguntas y respuestas en sus cuadernos. </w:t>
            </w:r>
          </w:p>
          <w:p w:rsidR="002A02EB" w:rsidRDefault="002A02EB" w:rsidP="00042D42">
            <w:pPr>
              <w:autoSpaceDE w:val="0"/>
              <w:autoSpaceDN w:val="0"/>
              <w:adjustRightInd w:val="0"/>
              <w:spacing w:line="360" w:lineRule="auto"/>
              <w:jc w:val="both"/>
              <w:rPr>
                <w:rFonts w:ascii="Arial" w:eastAsia="MyriadPro-Regular" w:hAnsi="Arial" w:cs="Arial"/>
                <w:b/>
                <w:bCs/>
                <w:color w:val="000000"/>
                <w:sz w:val="24"/>
                <w:szCs w:val="24"/>
              </w:rPr>
            </w:pPr>
          </w:p>
          <w:p w:rsidR="00514432" w:rsidRPr="00514432" w:rsidRDefault="00042D42" w:rsidP="00042D42">
            <w:pPr>
              <w:spacing w:line="360" w:lineRule="auto"/>
              <w:rPr>
                <w:rFonts w:ascii="Arial" w:hAnsi="Arial" w:cs="Arial"/>
                <w:sz w:val="24"/>
                <w:szCs w:val="24"/>
              </w:rPr>
            </w:pPr>
            <w:r>
              <w:rPr>
                <w:rFonts w:ascii="Arial" w:hAnsi="Arial" w:cs="Arial"/>
                <w:sz w:val="24"/>
                <w:szCs w:val="24"/>
              </w:rPr>
              <w:t>Si necesitas resolver alguna duda, puedes escribirle a tu profesora.</w:t>
            </w:r>
          </w:p>
          <w:p w:rsidR="00514432" w:rsidRPr="00042D42" w:rsidRDefault="00304E9E" w:rsidP="00042D42">
            <w:pPr>
              <w:spacing w:line="360" w:lineRule="auto"/>
              <w:rPr>
                <w:rFonts w:ascii="Arial" w:hAnsi="Arial" w:cs="Arial"/>
                <w:sz w:val="24"/>
                <w:szCs w:val="24"/>
              </w:rPr>
            </w:pPr>
            <w:hyperlink r:id="rId8" w:history="1">
              <w:r w:rsidR="004353CE" w:rsidRPr="00042D42">
                <w:rPr>
                  <w:rStyle w:val="Hipervnculo"/>
                  <w:rFonts w:ascii="Arial" w:hAnsi="Arial" w:cs="Arial"/>
                  <w:color w:val="auto"/>
                  <w:sz w:val="24"/>
                  <w:szCs w:val="24"/>
                  <w:u w:val="none"/>
                </w:rPr>
                <w:t>victoria.zuniga@colegio-republicaargentina.cl</w:t>
              </w:r>
            </w:hyperlink>
          </w:p>
          <w:p w:rsidR="00514432" w:rsidRPr="00042D42" w:rsidRDefault="00304E9E" w:rsidP="00042D42">
            <w:pPr>
              <w:spacing w:line="360" w:lineRule="auto"/>
              <w:rPr>
                <w:rFonts w:ascii="Arial" w:hAnsi="Arial" w:cs="Arial"/>
                <w:sz w:val="24"/>
                <w:szCs w:val="24"/>
              </w:rPr>
            </w:pPr>
            <w:hyperlink r:id="rId9" w:history="1">
              <w:r w:rsidR="00514432" w:rsidRPr="00042D42">
                <w:rPr>
                  <w:rStyle w:val="Hipervnculo"/>
                  <w:rFonts w:ascii="Arial" w:hAnsi="Arial" w:cs="Arial"/>
                  <w:color w:val="auto"/>
                  <w:sz w:val="24"/>
                  <w:szCs w:val="24"/>
                  <w:u w:val="none"/>
                </w:rPr>
                <w:t>marylen.orellana@colegio-republicaargentina.cl</w:t>
              </w:r>
            </w:hyperlink>
          </w:p>
          <w:p w:rsidR="002A02EB" w:rsidRPr="00DB26D5" w:rsidRDefault="002A02EB" w:rsidP="00042D42">
            <w:pPr>
              <w:spacing w:line="360" w:lineRule="auto"/>
              <w:rPr>
                <w:rFonts w:ascii="Arial" w:hAnsi="Arial" w:cs="Arial"/>
                <w:sz w:val="24"/>
                <w:szCs w:val="24"/>
                <w:lang w:val="es-ES"/>
              </w:rPr>
            </w:pPr>
          </w:p>
        </w:tc>
      </w:tr>
    </w:tbl>
    <w:p w:rsidR="00894745" w:rsidRPr="00DB26D5" w:rsidRDefault="00894745" w:rsidP="000F2BFB">
      <w:pPr>
        <w:jc w:val="both"/>
        <w:rPr>
          <w:rFonts w:ascii="Arial" w:hAnsi="Arial" w:cs="Arial"/>
          <w:sz w:val="24"/>
          <w:szCs w:val="24"/>
          <w:lang w:val="es-ES"/>
        </w:rPr>
      </w:pPr>
    </w:p>
    <w:tbl>
      <w:tblPr>
        <w:tblStyle w:val="Tablaconcuadrcula"/>
        <w:tblW w:w="10910" w:type="dxa"/>
        <w:tblLook w:val="04A0" w:firstRow="1" w:lastRow="0" w:firstColumn="1" w:lastColumn="0" w:noHBand="0" w:noVBand="1"/>
      </w:tblPr>
      <w:tblGrid>
        <w:gridCol w:w="10910"/>
      </w:tblGrid>
      <w:tr w:rsidR="008B176C" w:rsidRPr="00DB26D5" w:rsidTr="005E3CE9">
        <w:tc>
          <w:tcPr>
            <w:tcW w:w="10910" w:type="dxa"/>
          </w:tcPr>
          <w:p w:rsidR="0052495B" w:rsidRDefault="0052495B" w:rsidP="008C7720">
            <w:pPr>
              <w:jc w:val="both"/>
              <w:rPr>
                <w:rFonts w:ascii="Arial" w:hAnsi="Arial" w:cs="Arial"/>
                <w:sz w:val="24"/>
                <w:szCs w:val="24"/>
              </w:rPr>
            </w:pPr>
            <w:r>
              <w:rPr>
                <w:rFonts w:ascii="Arial" w:hAnsi="Arial" w:cs="Arial"/>
                <w:sz w:val="24"/>
                <w:szCs w:val="24"/>
              </w:rPr>
              <w:t>OA 15</w:t>
            </w:r>
          </w:p>
          <w:p w:rsidR="00573E8F" w:rsidRDefault="00A81714" w:rsidP="008C7720">
            <w:pPr>
              <w:jc w:val="both"/>
              <w:rPr>
                <w:rFonts w:ascii="Arial" w:hAnsi="Arial" w:cs="Arial"/>
                <w:sz w:val="24"/>
                <w:szCs w:val="24"/>
              </w:rPr>
            </w:pPr>
            <w:r w:rsidRPr="00A81714">
              <w:rPr>
                <w:rFonts w:ascii="Arial" w:hAnsi="Arial" w:cs="Arial"/>
                <w:sz w:val="24"/>
                <w:szCs w:val="24"/>
              </w:rPr>
              <w:t>Objetivo</w:t>
            </w:r>
            <w:r w:rsidR="0052495B">
              <w:rPr>
                <w:rFonts w:ascii="Arial" w:hAnsi="Arial" w:cs="Arial"/>
                <w:sz w:val="24"/>
                <w:szCs w:val="24"/>
              </w:rPr>
              <w:t xml:space="preserve"> de la clase:  Explicar los cambios que pueden ocurrir en la materia.</w:t>
            </w:r>
          </w:p>
          <w:p w:rsidR="002A02EB" w:rsidRPr="00DB26D5" w:rsidRDefault="002A02EB" w:rsidP="008C7720">
            <w:pPr>
              <w:jc w:val="both"/>
              <w:rPr>
                <w:rFonts w:ascii="Arial" w:hAnsi="Arial" w:cs="Arial"/>
                <w:sz w:val="24"/>
                <w:szCs w:val="24"/>
              </w:rPr>
            </w:pPr>
          </w:p>
        </w:tc>
      </w:tr>
    </w:tbl>
    <w:p w:rsidR="002E291A" w:rsidRPr="00DB26D5" w:rsidRDefault="002E291A" w:rsidP="009409DB">
      <w:pPr>
        <w:rPr>
          <w:rFonts w:ascii="Arial" w:hAnsi="Arial" w:cs="Arial"/>
          <w:sz w:val="24"/>
          <w:szCs w:val="24"/>
        </w:rPr>
      </w:pPr>
    </w:p>
    <w:tbl>
      <w:tblPr>
        <w:tblStyle w:val="Tablaconcuadrcula"/>
        <w:tblW w:w="10910" w:type="dxa"/>
        <w:tblLook w:val="04A0" w:firstRow="1" w:lastRow="0" w:firstColumn="1" w:lastColumn="0" w:noHBand="0" w:noVBand="1"/>
      </w:tblPr>
      <w:tblGrid>
        <w:gridCol w:w="10910"/>
      </w:tblGrid>
      <w:tr w:rsidR="001B798C" w:rsidTr="00737E26">
        <w:tc>
          <w:tcPr>
            <w:tcW w:w="10910" w:type="dxa"/>
          </w:tcPr>
          <w:p w:rsidR="005D0FF3" w:rsidRDefault="00042D42" w:rsidP="00042D42">
            <w:pPr>
              <w:rPr>
                <w:rFonts w:ascii="Arial" w:hAnsi="Arial" w:cs="Arial"/>
                <w:noProof/>
                <w:sz w:val="24"/>
                <w:szCs w:val="24"/>
              </w:rPr>
            </w:pPr>
            <w:r>
              <w:rPr>
                <w:rFonts w:ascii="Arial" w:hAnsi="Arial" w:cs="Arial"/>
                <w:noProof/>
                <w:sz w:val="24"/>
                <w:szCs w:val="24"/>
              </w:rPr>
              <w:t>Contenido:</w:t>
            </w:r>
          </w:p>
          <w:p w:rsidR="00042D42" w:rsidRDefault="00042D42" w:rsidP="00042D42">
            <w:pPr>
              <w:rPr>
                <w:rFonts w:ascii="Arial" w:hAnsi="Arial" w:cs="Arial"/>
                <w:noProof/>
                <w:sz w:val="24"/>
                <w:szCs w:val="24"/>
              </w:rPr>
            </w:pPr>
          </w:p>
          <w:p w:rsidR="00042D42" w:rsidRDefault="00042D42" w:rsidP="000F09DC">
            <w:pPr>
              <w:spacing w:line="360" w:lineRule="auto"/>
              <w:jc w:val="center"/>
              <w:rPr>
                <w:rFonts w:ascii="Arial" w:hAnsi="Arial" w:cs="Arial"/>
                <w:b/>
                <w:noProof/>
                <w:sz w:val="24"/>
                <w:szCs w:val="24"/>
                <w:u w:val="single"/>
              </w:rPr>
            </w:pPr>
            <w:r w:rsidRPr="00042D42">
              <w:rPr>
                <w:rFonts w:ascii="Arial" w:hAnsi="Arial" w:cs="Arial"/>
                <w:b/>
                <w:noProof/>
                <w:sz w:val="24"/>
                <w:szCs w:val="24"/>
                <w:u w:val="single"/>
              </w:rPr>
              <w:t>Cambios de la materia</w:t>
            </w:r>
          </w:p>
          <w:p w:rsidR="00042D42" w:rsidRDefault="00042D42" w:rsidP="000F09DC">
            <w:pPr>
              <w:spacing w:line="360" w:lineRule="auto"/>
              <w:jc w:val="center"/>
              <w:rPr>
                <w:rFonts w:ascii="Arial" w:hAnsi="Arial" w:cs="Arial"/>
                <w:b/>
                <w:noProof/>
                <w:sz w:val="24"/>
                <w:szCs w:val="24"/>
                <w:u w:val="single"/>
              </w:rPr>
            </w:pPr>
          </w:p>
          <w:p w:rsidR="001B58BE" w:rsidRDefault="001B58BE" w:rsidP="000F09DC">
            <w:pPr>
              <w:spacing w:line="360" w:lineRule="auto"/>
              <w:jc w:val="both"/>
              <w:rPr>
                <w:rFonts w:ascii="Arial" w:hAnsi="Arial" w:cs="Arial"/>
                <w:noProof/>
                <w:sz w:val="24"/>
                <w:szCs w:val="24"/>
              </w:rPr>
            </w:pPr>
            <w:r>
              <w:rPr>
                <w:rFonts w:ascii="Arial" w:hAnsi="Arial" w:cs="Arial"/>
                <w:noProof/>
                <w:sz w:val="24"/>
                <w:szCs w:val="24"/>
              </w:rPr>
              <w:t>¿Por qué es importante estudiar las transformaciones de la materia? Los cuerpos que nos rodean experimentan múltiples cambios.  Los seres humanos sacamos provecho de algunas de estas transformaciones, por ejemplo, al cocinar y al elaborar materiales de uso cotidiano.  Además, muchos de estos cambios son esenciales para el desarrollo y mantención de la vida.</w:t>
            </w:r>
          </w:p>
          <w:p w:rsidR="001B58BE" w:rsidRDefault="001B58BE" w:rsidP="000F09DC">
            <w:pPr>
              <w:spacing w:line="360" w:lineRule="auto"/>
              <w:rPr>
                <w:rFonts w:ascii="Arial" w:hAnsi="Arial" w:cs="Arial"/>
                <w:noProof/>
                <w:sz w:val="24"/>
                <w:szCs w:val="24"/>
              </w:rPr>
            </w:pPr>
          </w:p>
          <w:p w:rsidR="00300B54" w:rsidRDefault="001B58BE" w:rsidP="000F09DC">
            <w:pPr>
              <w:spacing w:line="360" w:lineRule="auto"/>
              <w:rPr>
                <w:rFonts w:ascii="Arial" w:hAnsi="Arial" w:cs="Arial"/>
                <w:noProof/>
                <w:sz w:val="24"/>
                <w:szCs w:val="24"/>
              </w:rPr>
            </w:pPr>
            <w:r w:rsidRPr="00042D42">
              <w:rPr>
                <w:rFonts w:ascii="Arial" w:hAnsi="Arial" w:cs="Arial"/>
                <w:noProof/>
                <w:sz w:val="24"/>
                <w:szCs w:val="24"/>
              </w:rPr>
              <w:drawing>
                <wp:anchor distT="0" distB="0" distL="114300" distR="114300" simplePos="0" relativeHeight="251660288" behindDoc="1" locked="0" layoutInCell="1" allowOverlap="1" wp14:anchorId="36D19AC3">
                  <wp:simplePos x="0" y="0"/>
                  <wp:positionH relativeFrom="column">
                    <wp:posOffset>4445</wp:posOffset>
                  </wp:positionH>
                  <wp:positionV relativeFrom="paragraph">
                    <wp:posOffset>114935</wp:posOffset>
                  </wp:positionV>
                  <wp:extent cx="3248025" cy="1533525"/>
                  <wp:effectExtent l="0" t="0" r="9525" b="9525"/>
                  <wp:wrapTight wrapText="bothSides">
                    <wp:wrapPolygon edited="0">
                      <wp:start x="0" y="0"/>
                      <wp:lineTo x="0" y="21466"/>
                      <wp:lineTo x="21537" y="21466"/>
                      <wp:lineTo x="21537"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875" t="23779" r="26172" b="32601"/>
                          <a:stretch/>
                        </pic:blipFill>
                        <pic:spPr bwMode="auto">
                          <a:xfrm>
                            <a:off x="0" y="0"/>
                            <a:ext cx="3248025" cy="1533525"/>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 w:val="24"/>
                <w:szCs w:val="24"/>
              </w:rPr>
              <w:t>En esta imagen puedes ver un hielo derritiéndose y un vaso donde se están mezclando dos líquidos incolores y está apareciendo uno de color amarillo.</w:t>
            </w:r>
          </w:p>
          <w:p w:rsidR="000F09DC" w:rsidRDefault="001B58BE" w:rsidP="000F09DC">
            <w:pPr>
              <w:spacing w:line="360" w:lineRule="auto"/>
              <w:jc w:val="both"/>
              <w:rPr>
                <w:rFonts w:ascii="Arial" w:hAnsi="Arial" w:cs="Arial"/>
                <w:noProof/>
                <w:sz w:val="24"/>
                <w:szCs w:val="24"/>
              </w:rPr>
            </w:pPr>
            <w:r>
              <w:rPr>
                <w:rFonts w:ascii="Arial" w:hAnsi="Arial" w:cs="Arial"/>
                <w:noProof/>
                <w:sz w:val="24"/>
                <w:szCs w:val="24"/>
              </w:rPr>
              <w:t>¿En cuál de las imágenes está ocurriendo un cambio del mismo tipo como arrugar el papel?</w:t>
            </w:r>
            <w:r w:rsidR="000F09DC">
              <w:rPr>
                <w:rFonts w:ascii="Arial" w:hAnsi="Arial" w:cs="Arial"/>
                <w:noProof/>
                <w:sz w:val="24"/>
                <w:szCs w:val="24"/>
              </w:rPr>
              <w:t xml:space="preserve">  Al arrugar papel solo se produce un cambio físico, es decir, sigue siendo el mismo papel pero arrugado, lo que le pasa al hielo cuando se derrite, sigue siendo agua, pero en vez de estar sólida está líquida, es decir, no cambió su composición, sólo se reordenan las partículas de agua.  Este cambio se llama </w:t>
            </w:r>
            <w:r w:rsidR="000F09DC">
              <w:rPr>
                <w:rFonts w:ascii="Arial" w:hAnsi="Arial" w:cs="Arial"/>
                <w:b/>
                <w:noProof/>
                <w:sz w:val="24"/>
                <w:szCs w:val="24"/>
              </w:rPr>
              <w:t>cambio físico</w:t>
            </w:r>
            <w:r w:rsidR="000F09DC">
              <w:rPr>
                <w:rFonts w:ascii="Arial" w:hAnsi="Arial" w:cs="Arial"/>
                <w:noProof/>
                <w:sz w:val="24"/>
                <w:szCs w:val="24"/>
              </w:rPr>
              <w:t xml:space="preserve"> y es reversible, ya que se puede planchar el papel y congelar el agua nuevamente.</w:t>
            </w:r>
          </w:p>
          <w:p w:rsidR="000F09DC" w:rsidRDefault="000F09DC" w:rsidP="000F09DC">
            <w:pPr>
              <w:spacing w:line="360" w:lineRule="auto"/>
              <w:jc w:val="both"/>
              <w:rPr>
                <w:rFonts w:ascii="Arial" w:hAnsi="Arial" w:cs="Arial"/>
                <w:noProof/>
                <w:sz w:val="24"/>
                <w:szCs w:val="24"/>
              </w:rPr>
            </w:pPr>
          </w:p>
          <w:p w:rsidR="000F09DC" w:rsidRDefault="00A9206A" w:rsidP="000F09DC">
            <w:pPr>
              <w:spacing w:line="360" w:lineRule="auto"/>
              <w:jc w:val="both"/>
              <w:rPr>
                <w:rFonts w:ascii="Arial" w:hAnsi="Arial" w:cs="Arial"/>
                <w:noProof/>
                <w:sz w:val="24"/>
                <w:szCs w:val="24"/>
              </w:rPr>
            </w:pPr>
            <w:r w:rsidRPr="000F09DC">
              <w:rPr>
                <w:rFonts w:ascii="Arial" w:hAnsi="Arial" w:cs="Arial"/>
                <w:noProof/>
                <w:sz w:val="24"/>
                <w:szCs w:val="24"/>
              </w:rPr>
              <w:lastRenderedPageBreak/>
              <w:drawing>
                <wp:anchor distT="0" distB="0" distL="114300" distR="114300" simplePos="0" relativeHeight="251661312" behindDoc="1" locked="0" layoutInCell="1" allowOverlap="1" wp14:anchorId="005DD88D">
                  <wp:simplePos x="0" y="0"/>
                  <wp:positionH relativeFrom="column">
                    <wp:posOffset>4445</wp:posOffset>
                  </wp:positionH>
                  <wp:positionV relativeFrom="paragraph">
                    <wp:posOffset>260350</wp:posOffset>
                  </wp:positionV>
                  <wp:extent cx="3677285" cy="1076325"/>
                  <wp:effectExtent l="0" t="0" r="0" b="9525"/>
                  <wp:wrapTight wrapText="bothSides">
                    <wp:wrapPolygon edited="0">
                      <wp:start x="0" y="0"/>
                      <wp:lineTo x="0" y="21409"/>
                      <wp:lineTo x="21484" y="21409"/>
                      <wp:lineTo x="21484"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03" t="31944" r="21093" b="37767"/>
                          <a:stretch/>
                        </pic:blipFill>
                        <pic:spPr bwMode="auto">
                          <a:xfrm>
                            <a:off x="0" y="0"/>
                            <a:ext cx="3677285" cy="1076325"/>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F09DC" w:rsidRDefault="000F09DC" w:rsidP="000F09DC">
            <w:pPr>
              <w:spacing w:line="360" w:lineRule="auto"/>
              <w:jc w:val="both"/>
              <w:rPr>
                <w:rFonts w:ascii="Arial" w:hAnsi="Arial" w:cs="Arial"/>
                <w:noProof/>
                <w:sz w:val="24"/>
                <w:szCs w:val="24"/>
              </w:rPr>
            </w:pPr>
            <w:r>
              <w:rPr>
                <w:rFonts w:ascii="Arial" w:hAnsi="Arial" w:cs="Arial"/>
                <w:noProof/>
                <w:sz w:val="24"/>
                <w:szCs w:val="24"/>
              </w:rPr>
              <w:t>¿Qué tienen en común la ceniza en que se convirtió el papel al quemarlo y el líquido amarillo que se formó al mezclar los líquidos incoloros?</w:t>
            </w:r>
          </w:p>
          <w:p w:rsidR="000F09DC" w:rsidRDefault="000F09DC" w:rsidP="000F09DC">
            <w:pPr>
              <w:spacing w:line="360" w:lineRule="auto"/>
              <w:jc w:val="both"/>
              <w:rPr>
                <w:rFonts w:ascii="Arial" w:hAnsi="Arial" w:cs="Arial"/>
                <w:noProof/>
                <w:sz w:val="24"/>
                <w:szCs w:val="24"/>
              </w:rPr>
            </w:pPr>
          </w:p>
          <w:p w:rsidR="000F09DC" w:rsidRDefault="000F09DC" w:rsidP="000F09DC">
            <w:pPr>
              <w:spacing w:line="360" w:lineRule="auto"/>
              <w:jc w:val="both"/>
              <w:rPr>
                <w:rFonts w:ascii="Arial" w:hAnsi="Arial" w:cs="Arial"/>
                <w:noProof/>
                <w:sz w:val="24"/>
                <w:szCs w:val="24"/>
              </w:rPr>
            </w:pPr>
            <w:r>
              <w:rPr>
                <w:rFonts w:ascii="Arial" w:hAnsi="Arial" w:cs="Arial"/>
                <w:noProof/>
                <w:sz w:val="24"/>
                <w:szCs w:val="24"/>
              </w:rPr>
              <w:t xml:space="preserve">En ambos casos, la ceniza y líquido de color amarillo, se formaron después que se quemó el papel y mezclaron los líquidos, es decir, no estaban  presentes antes.  Este cambio se llama </w:t>
            </w:r>
            <w:r>
              <w:rPr>
                <w:rFonts w:ascii="Arial" w:hAnsi="Arial" w:cs="Arial"/>
                <w:b/>
                <w:noProof/>
                <w:sz w:val="24"/>
                <w:szCs w:val="24"/>
              </w:rPr>
              <w:t>cambio químico</w:t>
            </w:r>
            <w:r>
              <w:rPr>
                <w:rFonts w:ascii="Arial" w:hAnsi="Arial" w:cs="Arial"/>
                <w:noProof/>
                <w:sz w:val="24"/>
                <w:szCs w:val="24"/>
              </w:rPr>
              <w:t xml:space="preserve"> también llamado </w:t>
            </w:r>
            <w:r>
              <w:rPr>
                <w:rFonts w:ascii="Arial" w:hAnsi="Arial" w:cs="Arial"/>
                <w:b/>
                <w:noProof/>
                <w:sz w:val="24"/>
                <w:szCs w:val="24"/>
              </w:rPr>
              <w:t>reacción química</w:t>
            </w:r>
            <w:r>
              <w:rPr>
                <w:rFonts w:ascii="Arial" w:hAnsi="Arial" w:cs="Arial"/>
                <w:noProof/>
                <w:sz w:val="24"/>
                <w:szCs w:val="24"/>
              </w:rPr>
              <w:t xml:space="preserve"> y es la formación de una nueva sustancia a partir de la sus</w:t>
            </w:r>
            <w:r w:rsidR="00522653">
              <w:rPr>
                <w:rFonts w:ascii="Arial" w:hAnsi="Arial" w:cs="Arial"/>
                <w:noProof/>
                <w:sz w:val="24"/>
                <w:szCs w:val="24"/>
              </w:rPr>
              <w:t>tancia</w:t>
            </w:r>
            <w:r w:rsidR="00A9206A">
              <w:rPr>
                <w:rFonts w:ascii="Arial" w:hAnsi="Arial" w:cs="Arial"/>
                <w:noProof/>
                <w:sz w:val="24"/>
                <w:szCs w:val="24"/>
              </w:rPr>
              <w:t xml:space="preserve"> que había inicialmente.</w:t>
            </w:r>
          </w:p>
          <w:p w:rsidR="00A9206A" w:rsidRDefault="00A9206A" w:rsidP="000F09DC">
            <w:pPr>
              <w:spacing w:line="360" w:lineRule="auto"/>
              <w:jc w:val="both"/>
              <w:rPr>
                <w:rFonts w:ascii="Arial" w:hAnsi="Arial" w:cs="Arial"/>
                <w:noProof/>
                <w:sz w:val="24"/>
                <w:szCs w:val="24"/>
              </w:rPr>
            </w:pPr>
            <w:r>
              <w:rPr>
                <w:rFonts w:ascii="Arial" w:hAnsi="Arial" w:cs="Arial"/>
                <w:noProof/>
                <w:sz w:val="24"/>
                <w:szCs w:val="24"/>
              </w:rPr>
              <w:t>¿Cómo reconocer un cambio químico?</w:t>
            </w:r>
          </w:p>
          <w:p w:rsidR="00A9206A" w:rsidRDefault="00A9206A" w:rsidP="000F09DC">
            <w:pPr>
              <w:spacing w:line="360" w:lineRule="auto"/>
              <w:jc w:val="both"/>
              <w:rPr>
                <w:rFonts w:ascii="Arial" w:hAnsi="Arial" w:cs="Arial"/>
                <w:noProof/>
                <w:sz w:val="24"/>
                <w:szCs w:val="24"/>
              </w:rPr>
            </w:pPr>
            <w:r>
              <w:rPr>
                <w:rFonts w:ascii="Arial" w:hAnsi="Arial" w:cs="Arial"/>
                <w:noProof/>
                <w:sz w:val="24"/>
                <w:szCs w:val="24"/>
              </w:rPr>
              <w:t>Los cambios químicos, generalmente, van acompañados de una serie de fenómenos que, al observarlos o medirlos, nos permiten comprobar que estamos presenciando este tipo de cambios.  Algunos ejemplos de estos fenómenos son los siguientes</w:t>
            </w:r>
            <w:r w:rsidR="00522653">
              <w:rPr>
                <w:rFonts w:ascii="Arial" w:hAnsi="Arial" w:cs="Arial"/>
                <w:noProof/>
                <w:sz w:val="24"/>
                <w:szCs w:val="24"/>
              </w:rPr>
              <w:t>:</w:t>
            </w:r>
          </w:p>
          <w:p w:rsidR="00522653" w:rsidRDefault="00522653" w:rsidP="00522653">
            <w:pPr>
              <w:spacing w:line="360" w:lineRule="auto"/>
              <w:jc w:val="center"/>
              <w:rPr>
                <w:rFonts w:ascii="Arial" w:hAnsi="Arial" w:cs="Arial"/>
                <w:noProof/>
                <w:sz w:val="24"/>
                <w:szCs w:val="24"/>
              </w:rPr>
            </w:pPr>
            <w:r>
              <w:rPr>
                <w:noProof/>
              </w:rPr>
              <w:drawing>
                <wp:inline distT="0" distB="0" distL="0" distR="0" wp14:anchorId="2A0E065E" wp14:editId="3AC8C5BC">
                  <wp:extent cx="3461385" cy="2603036"/>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84" t="18528" r="33888" b="12550"/>
                          <a:stretch/>
                        </pic:blipFill>
                        <pic:spPr bwMode="auto">
                          <a:xfrm>
                            <a:off x="0" y="0"/>
                            <a:ext cx="3470982" cy="2610253"/>
                          </a:xfrm>
                          <a:prstGeom prst="rect">
                            <a:avLst/>
                          </a:prstGeom>
                          <a:ln>
                            <a:noFill/>
                          </a:ln>
                          <a:extLst>
                            <a:ext uri="{53640926-AAD7-44D8-BBD7-CCE9431645EC}">
                              <a14:shadowObscured xmlns:a14="http://schemas.microsoft.com/office/drawing/2010/main"/>
                            </a:ext>
                          </a:extLst>
                        </pic:spPr>
                      </pic:pic>
                    </a:graphicData>
                  </a:graphic>
                </wp:inline>
              </w:drawing>
            </w:r>
          </w:p>
          <w:p w:rsidR="00522653" w:rsidRDefault="00522653" w:rsidP="00522653">
            <w:pPr>
              <w:spacing w:line="360" w:lineRule="auto"/>
              <w:jc w:val="both"/>
              <w:rPr>
                <w:rFonts w:ascii="Arial" w:hAnsi="Arial" w:cs="Arial"/>
                <w:noProof/>
                <w:sz w:val="24"/>
                <w:szCs w:val="24"/>
              </w:rPr>
            </w:pPr>
          </w:p>
          <w:p w:rsidR="00522653" w:rsidRDefault="00C902F2" w:rsidP="00522653">
            <w:pPr>
              <w:spacing w:line="360" w:lineRule="auto"/>
              <w:jc w:val="both"/>
              <w:rPr>
                <w:rFonts w:ascii="Arial" w:hAnsi="Arial" w:cs="Arial"/>
                <w:noProof/>
                <w:sz w:val="24"/>
                <w:szCs w:val="24"/>
              </w:rPr>
            </w:pPr>
            <w:r>
              <w:rPr>
                <w:noProof/>
              </w:rPr>
              <w:drawing>
                <wp:anchor distT="0" distB="0" distL="114300" distR="114300" simplePos="0" relativeHeight="251665408" behindDoc="1" locked="0" layoutInCell="1" allowOverlap="1">
                  <wp:simplePos x="0" y="0"/>
                  <wp:positionH relativeFrom="column">
                    <wp:posOffset>5081270</wp:posOffset>
                  </wp:positionH>
                  <wp:positionV relativeFrom="paragraph">
                    <wp:posOffset>613410</wp:posOffset>
                  </wp:positionV>
                  <wp:extent cx="1726565" cy="1085850"/>
                  <wp:effectExtent l="0" t="0" r="6985" b="0"/>
                  <wp:wrapTight wrapText="bothSides">
                    <wp:wrapPolygon edited="0">
                      <wp:start x="0" y="0"/>
                      <wp:lineTo x="0" y="21221"/>
                      <wp:lineTo x="21449" y="21221"/>
                      <wp:lineTo x="21449" y="0"/>
                      <wp:lineTo x="0" y="0"/>
                    </wp:wrapPolygon>
                  </wp:wrapTight>
                  <wp:docPr id="6" name="Imagen 6" descr="Genes asociados a una mejor fotosíntesis podrían duplica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s asociados a una mejor fotosíntesis podrían duplicar el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136"/>
                          <a:stretch/>
                        </pic:blipFill>
                        <pic:spPr bwMode="auto">
                          <a:xfrm>
                            <a:off x="0" y="0"/>
                            <a:ext cx="172656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3319145</wp:posOffset>
                  </wp:positionH>
                  <wp:positionV relativeFrom="paragraph">
                    <wp:posOffset>632460</wp:posOffset>
                  </wp:positionV>
                  <wp:extent cx="1724025" cy="1097915"/>
                  <wp:effectExtent l="0" t="0" r="9525" b="6985"/>
                  <wp:wrapTight wrapText="bothSides">
                    <wp:wrapPolygon edited="0">
                      <wp:start x="0" y="0"/>
                      <wp:lineTo x="0" y="21363"/>
                      <wp:lineTo x="21481" y="21363"/>
                      <wp:lineTo x="21481" y="0"/>
                      <wp:lineTo x="0" y="0"/>
                    </wp:wrapPolygon>
                  </wp:wrapTight>
                  <wp:docPr id="5" name="Imagen 5" descr="IMII – Instituto Milenio en Inmunología e Inmunotera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II – Instituto Milenio en Inmunología e Inmunoterapi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351" b="6389"/>
                          <a:stretch/>
                        </pic:blipFill>
                        <pic:spPr bwMode="auto">
                          <a:xfrm>
                            <a:off x="0" y="0"/>
                            <a:ext cx="1724025" cy="109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653">
              <w:rPr>
                <w:noProof/>
              </w:rPr>
              <w:drawing>
                <wp:anchor distT="0" distB="0" distL="114300" distR="114300" simplePos="0" relativeHeight="251663360" behindDoc="1" locked="0" layoutInCell="1" allowOverlap="1">
                  <wp:simplePos x="0" y="0"/>
                  <wp:positionH relativeFrom="column">
                    <wp:posOffset>1661795</wp:posOffset>
                  </wp:positionH>
                  <wp:positionV relativeFrom="paragraph">
                    <wp:posOffset>645795</wp:posOffset>
                  </wp:positionV>
                  <wp:extent cx="1637030" cy="1090930"/>
                  <wp:effectExtent l="0" t="0" r="1270" b="0"/>
                  <wp:wrapTight wrapText="bothSides">
                    <wp:wrapPolygon edited="0">
                      <wp:start x="0" y="0"/>
                      <wp:lineTo x="0" y="21122"/>
                      <wp:lineTo x="21365" y="21122"/>
                      <wp:lineTo x="21365" y="0"/>
                      <wp:lineTo x="0" y="0"/>
                    </wp:wrapPolygon>
                  </wp:wrapTight>
                  <wp:docPr id="4" name="Imagen 4" descr="Cuáles son las causas de la corrosión en los materiales metál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es son las causas de la corrosión en los materiales metálic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03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653" w:rsidRPr="00522653">
              <w:rPr>
                <w:rFonts w:ascii="Arial" w:hAnsi="Arial" w:cs="Arial"/>
                <w:noProof/>
                <w:sz w:val="24"/>
                <w:szCs w:val="24"/>
              </w:rPr>
              <w:t>Aunque no seas consciente de ello, a cada instante están ocurriendo cambios</w:t>
            </w:r>
            <w:r w:rsidR="00522653">
              <w:rPr>
                <w:rFonts w:ascii="Arial" w:hAnsi="Arial" w:cs="Arial"/>
                <w:noProof/>
                <w:sz w:val="24"/>
                <w:szCs w:val="24"/>
              </w:rPr>
              <w:t xml:space="preserve"> </w:t>
            </w:r>
            <w:r w:rsidR="00522653" w:rsidRPr="00522653">
              <w:rPr>
                <w:rFonts w:ascii="Arial" w:hAnsi="Arial" w:cs="Arial"/>
                <w:noProof/>
                <w:sz w:val="24"/>
                <w:szCs w:val="24"/>
              </w:rPr>
              <w:t>químicos en la naturaleza. A continuación, revisaremos algunos ejemplos.</w:t>
            </w:r>
          </w:p>
          <w:p w:rsidR="00522653" w:rsidRDefault="00C902F2" w:rsidP="00522653">
            <w:pPr>
              <w:spacing w:line="360" w:lineRule="auto"/>
              <w:jc w:val="both"/>
              <w:rPr>
                <w:rFonts w:ascii="Arial" w:hAnsi="Arial" w:cs="Arial"/>
                <w:noProof/>
                <w:sz w:val="24"/>
                <w:szCs w:val="24"/>
              </w:rPr>
            </w:pPr>
            <w:r>
              <w:rPr>
                <w:noProof/>
              </w:rPr>
              <mc:AlternateContent>
                <mc:Choice Requires="wps">
                  <w:drawing>
                    <wp:anchor distT="0" distB="0" distL="114300" distR="114300" simplePos="0" relativeHeight="251672576" behindDoc="0" locked="0" layoutInCell="1" allowOverlap="1" wp14:anchorId="5522B430" wp14:editId="2F67745F">
                      <wp:simplePos x="0" y="0"/>
                      <wp:positionH relativeFrom="column">
                        <wp:posOffset>5203825</wp:posOffset>
                      </wp:positionH>
                      <wp:positionV relativeFrom="paragraph">
                        <wp:posOffset>1272540</wp:posOffset>
                      </wp:positionV>
                      <wp:extent cx="1419225" cy="447675"/>
                      <wp:effectExtent l="0" t="0" r="28575" b="28575"/>
                      <wp:wrapNone/>
                      <wp:docPr id="10" name="Elipse 10"/>
                      <wp:cNvGraphicFramePr/>
                      <a:graphic xmlns:a="http://schemas.openxmlformats.org/drawingml/2006/main">
                        <a:graphicData uri="http://schemas.microsoft.com/office/word/2010/wordprocessingShape">
                          <wps:wsp>
                            <wps:cNvSpPr/>
                            <wps:spPr>
                              <a:xfrm>
                                <a:off x="0" y="0"/>
                                <a:ext cx="1419225" cy="4476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C902F2" w:rsidRPr="00C902F2" w:rsidRDefault="00C902F2" w:rsidP="00C902F2">
                                  <w:pPr>
                                    <w:jc w:val="center"/>
                                    <w:rPr>
                                      <w:b/>
                                    </w:rPr>
                                  </w:pPr>
                                  <w:r w:rsidRPr="00C902F2">
                                    <w:rPr>
                                      <w:b/>
                                    </w:rPr>
                                    <w:t>Fotosíntesis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22B430" id="Elipse 10" o:spid="_x0000_s1026" style="position:absolute;left:0;text-align:left;margin-left:409.75pt;margin-top:100.2pt;width:111.75pt;height:35.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" fillcolor="white [3201]" strokecolor="#f79646 [3209]" strokeweight="2pt">
                      <v:textbox>
                        <w:txbxContent>
                          <w:p w:rsidR="00C902F2" w:rsidRPr="00C902F2" w:rsidRDefault="00C902F2" w:rsidP="00C902F2">
                            <w:pPr>
                              <w:jc w:val="center"/>
                              <w:rPr>
                                <w:b/>
                              </w:rPr>
                            </w:pPr>
                            <w:r w:rsidRPr="00C902F2">
                              <w:rPr>
                                <w:b/>
                              </w:rPr>
                              <w:t>Fotosíntesis</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5522B430" wp14:editId="2F67745F">
                      <wp:simplePos x="0" y="0"/>
                      <wp:positionH relativeFrom="column">
                        <wp:posOffset>3508375</wp:posOffset>
                      </wp:positionH>
                      <wp:positionV relativeFrom="paragraph">
                        <wp:posOffset>1277620</wp:posOffset>
                      </wp:positionV>
                      <wp:extent cx="1419225" cy="447675"/>
                      <wp:effectExtent l="0" t="0" r="28575" b="28575"/>
                      <wp:wrapNone/>
                      <wp:docPr id="9" name="Elipse 9"/>
                      <wp:cNvGraphicFramePr/>
                      <a:graphic xmlns:a="http://schemas.openxmlformats.org/drawingml/2006/main">
                        <a:graphicData uri="http://schemas.microsoft.com/office/word/2010/wordprocessingShape">
                          <wps:wsp>
                            <wps:cNvSpPr/>
                            <wps:spPr>
                              <a:xfrm>
                                <a:off x="0" y="0"/>
                                <a:ext cx="1419225" cy="447675"/>
                              </a:xfrm>
                              <a:prstGeom prst="ellipse">
                                <a:avLst/>
                              </a:prstGeom>
                              <a:solidFill>
                                <a:sysClr val="window" lastClr="FFFFFF"/>
                              </a:solidFill>
                              <a:ln w="25400" cap="flat" cmpd="sng" algn="ctr">
                                <a:solidFill>
                                  <a:srgbClr val="F79646"/>
                                </a:solidFill>
                                <a:prstDash val="solid"/>
                              </a:ln>
                              <a:effectLst/>
                            </wps:spPr>
                            <wps:txbx>
                              <w:txbxContent>
                                <w:p w:rsidR="00C902F2" w:rsidRPr="00C902F2" w:rsidRDefault="00C902F2" w:rsidP="00C902F2">
                                  <w:pPr>
                                    <w:jc w:val="center"/>
                                    <w:rPr>
                                      <w:b/>
                                      <w:sz w:val="18"/>
                                    </w:rPr>
                                  </w:pPr>
                                  <w:r w:rsidRPr="00C902F2">
                                    <w:rPr>
                                      <w:b/>
                                      <w:sz w:val="18"/>
                                    </w:rPr>
                                    <w:t>Descomposición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22B430" id="Elipse 9" o:spid="_x0000_s1027" style="position:absolute;left:0;text-align:left;margin-left:276.25pt;margin-top:100.6pt;width:111.75pt;height:35.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" fillcolor="window" strokecolor="#f79646" strokeweight="2pt">
                      <v:textbox>
                        <w:txbxContent>
                          <w:p w:rsidR="00C902F2" w:rsidRPr="00C902F2" w:rsidRDefault="00C902F2" w:rsidP="00C902F2">
                            <w:pPr>
                              <w:jc w:val="center"/>
                              <w:rPr>
                                <w:b/>
                                <w:sz w:val="18"/>
                              </w:rPr>
                            </w:pPr>
                            <w:r w:rsidRPr="00C902F2">
                              <w:rPr>
                                <w:b/>
                                <w:sz w:val="18"/>
                              </w:rPr>
                              <w:t>Descomposición</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5522B430" wp14:editId="2F67745F">
                      <wp:simplePos x="0" y="0"/>
                      <wp:positionH relativeFrom="column">
                        <wp:posOffset>1746250</wp:posOffset>
                      </wp:positionH>
                      <wp:positionV relativeFrom="paragraph">
                        <wp:posOffset>1315720</wp:posOffset>
                      </wp:positionV>
                      <wp:extent cx="1419225" cy="447675"/>
                      <wp:effectExtent l="0" t="0" r="28575" b="28575"/>
                      <wp:wrapNone/>
                      <wp:docPr id="8" name="Elipse 8"/>
                      <wp:cNvGraphicFramePr/>
                      <a:graphic xmlns:a="http://schemas.openxmlformats.org/drawingml/2006/main">
                        <a:graphicData uri="http://schemas.microsoft.com/office/word/2010/wordprocessingShape">
                          <wps:wsp>
                            <wps:cNvSpPr/>
                            <wps:spPr>
                              <a:xfrm>
                                <a:off x="0" y="0"/>
                                <a:ext cx="1419225" cy="447675"/>
                              </a:xfrm>
                              <a:prstGeom prst="ellipse">
                                <a:avLst/>
                              </a:prstGeom>
                              <a:solidFill>
                                <a:sysClr val="window" lastClr="FFFFFF"/>
                              </a:solidFill>
                              <a:ln w="25400" cap="flat" cmpd="sng" algn="ctr">
                                <a:solidFill>
                                  <a:srgbClr val="F79646"/>
                                </a:solidFill>
                                <a:prstDash val="solid"/>
                              </a:ln>
                              <a:effectLst/>
                            </wps:spPr>
                            <wps:txbx>
                              <w:txbxContent>
                                <w:p w:rsidR="00C902F2" w:rsidRPr="00C902F2" w:rsidRDefault="00C902F2" w:rsidP="00C902F2">
                                  <w:pPr>
                                    <w:jc w:val="center"/>
                                    <w:rPr>
                                      <w:b/>
                                    </w:rPr>
                                  </w:pPr>
                                  <w:r w:rsidRPr="00C902F2">
                                    <w:rPr>
                                      <w:b/>
                                    </w:rPr>
                                    <w:t>Corrosión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22B430" id="Elipse 8" o:spid="_x0000_s1028" style="position:absolute;left:0;text-align:left;margin-left:137.5pt;margin-top:103.6pt;width:111.75pt;height:3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" fillcolor="window" strokecolor="#f79646" strokeweight="2pt">
                      <v:textbox>
                        <w:txbxContent>
                          <w:p w:rsidR="00C902F2" w:rsidRPr="00C902F2" w:rsidRDefault="00C902F2" w:rsidP="00C902F2">
                            <w:pPr>
                              <w:jc w:val="center"/>
                              <w:rPr>
                                <w:b/>
                              </w:rPr>
                            </w:pPr>
                            <w:r w:rsidRPr="00C902F2">
                              <w:rPr>
                                <w:b/>
                              </w:rPr>
                              <w:t>Co</w:t>
                            </w:r>
                            <w:r w:rsidRPr="00C902F2">
                              <w:rPr>
                                <w:b/>
                              </w:rPr>
                              <w:t>rrosión</w:t>
                            </w:r>
                          </w:p>
                        </w:txbxContent>
                      </v:textbox>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1306830</wp:posOffset>
                      </wp:positionV>
                      <wp:extent cx="1419225" cy="447675"/>
                      <wp:effectExtent l="0" t="0" r="28575" b="28575"/>
                      <wp:wrapNone/>
                      <wp:docPr id="7" name="Elipse 7"/>
                      <wp:cNvGraphicFramePr/>
                      <a:graphic xmlns:a="http://schemas.openxmlformats.org/drawingml/2006/main">
                        <a:graphicData uri="http://schemas.microsoft.com/office/word/2010/wordprocessingShape">
                          <wps:wsp>
                            <wps:cNvSpPr/>
                            <wps:spPr>
                              <a:xfrm>
                                <a:off x="0" y="0"/>
                                <a:ext cx="1419225" cy="4476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C902F2" w:rsidRPr="00C902F2" w:rsidRDefault="00C902F2" w:rsidP="00C902F2">
                                  <w:pPr>
                                    <w:jc w:val="center"/>
                                    <w:rPr>
                                      <w:b/>
                                    </w:rPr>
                                  </w:pPr>
                                  <w:r w:rsidRPr="00C902F2">
                                    <w:rPr>
                                      <w:b/>
                                    </w:rPr>
                                    <w:t>Combustión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7" o:spid="_x0000_s1029" style="position:absolute;left:0;text-align:left;margin-left:4.85pt;margin-top:102.9pt;width:111.75pt;height:3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" fillcolor="white [3201]" strokecolor="#f79646 [3209]" strokeweight="2pt">
                      <v:textbox>
                        <w:txbxContent>
                          <w:p w:rsidR="00C902F2" w:rsidRPr="00C902F2" w:rsidRDefault="00C902F2" w:rsidP="00C902F2">
                            <w:pPr>
                              <w:jc w:val="center"/>
                              <w:rPr>
                                <w:b/>
                              </w:rPr>
                            </w:pPr>
                            <w:r w:rsidRPr="00C902F2">
                              <w:rPr>
                                <w:b/>
                              </w:rPr>
                              <w:t>Combustión</w:t>
                            </w:r>
                          </w:p>
                        </w:txbxContent>
                      </v:textbox>
                    </v:oval>
                  </w:pict>
                </mc:Fallback>
              </mc:AlternateContent>
            </w:r>
            <w:r w:rsidR="00522653">
              <w:rPr>
                <w:noProof/>
              </w:rPr>
              <w:drawing>
                <wp:anchor distT="0" distB="0" distL="114300" distR="114300" simplePos="0" relativeHeight="251662336" behindDoc="1" locked="0" layoutInCell="1" allowOverlap="1">
                  <wp:simplePos x="0" y="0"/>
                  <wp:positionH relativeFrom="column">
                    <wp:posOffset>4445</wp:posOffset>
                  </wp:positionH>
                  <wp:positionV relativeFrom="paragraph">
                    <wp:posOffset>120015</wp:posOffset>
                  </wp:positionV>
                  <wp:extent cx="1636395" cy="1088390"/>
                  <wp:effectExtent l="0" t="0" r="1905" b="0"/>
                  <wp:wrapTight wrapText="bothSides">
                    <wp:wrapPolygon edited="0">
                      <wp:start x="0" y="0"/>
                      <wp:lineTo x="0" y="21172"/>
                      <wp:lineTo x="21374" y="21172"/>
                      <wp:lineTo x="21374" y="0"/>
                      <wp:lineTo x="0" y="0"/>
                    </wp:wrapPolygon>
                  </wp:wrapTight>
                  <wp:docPr id="3" name="Imagen 3" descr="Un gas letal -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gas letal - Información Gener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639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653" w:rsidRDefault="00522653" w:rsidP="00522653">
            <w:pPr>
              <w:spacing w:line="360" w:lineRule="auto"/>
              <w:jc w:val="both"/>
              <w:rPr>
                <w:rFonts w:ascii="Arial" w:hAnsi="Arial" w:cs="Arial"/>
                <w:noProof/>
                <w:sz w:val="24"/>
                <w:szCs w:val="24"/>
              </w:rPr>
            </w:pPr>
          </w:p>
          <w:p w:rsidR="00522653" w:rsidRDefault="00522653" w:rsidP="00522653">
            <w:pPr>
              <w:spacing w:line="360" w:lineRule="auto"/>
              <w:jc w:val="both"/>
              <w:rPr>
                <w:rFonts w:ascii="Arial" w:hAnsi="Arial" w:cs="Arial"/>
                <w:noProof/>
                <w:sz w:val="24"/>
                <w:szCs w:val="24"/>
              </w:rPr>
            </w:pPr>
          </w:p>
          <w:p w:rsidR="00522653" w:rsidRDefault="00C902F2" w:rsidP="00522653">
            <w:pPr>
              <w:spacing w:line="360" w:lineRule="auto"/>
              <w:jc w:val="both"/>
              <w:rPr>
                <w:rFonts w:ascii="Arial" w:hAnsi="Arial" w:cs="Arial"/>
                <w:noProof/>
                <w:sz w:val="24"/>
                <w:szCs w:val="24"/>
              </w:rPr>
            </w:pPr>
            <w:r>
              <w:rPr>
                <w:noProof/>
              </w:rPr>
              <w:drawing>
                <wp:anchor distT="0" distB="0" distL="114300" distR="114300" simplePos="0" relativeHeight="251673600" behindDoc="0" locked="0" layoutInCell="1" allowOverlap="1">
                  <wp:simplePos x="0" y="0"/>
                  <wp:positionH relativeFrom="column">
                    <wp:posOffset>2715895</wp:posOffset>
                  </wp:positionH>
                  <wp:positionV relativeFrom="paragraph">
                    <wp:posOffset>157217</wp:posOffset>
                  </wp:positionV>
                  <wp:extent cx="1809750" cy="1809750"/>
                  <wp:effectExtent l="0" t="0" r="0" b="0"/>
                  <wp:wrapSquare wrapText="bothSides"/>
                  <wp:docPr id="11" name="Imagen 11" descr="Más de 25 Frases para compartir durante la cuarentena - Frases de 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s de 25 Frases para compartir durante la cuarentena - Frases de Ev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anchor>
              </w:drawing>
            </w:r>
          </w:p>
          <w:p w:rsidR="00C902F2" w:rsidRDefault="00C902F2" w:rsidP="00522653">
            <w:pPr>
              <w:spacing w:line="360" w:lineRule="auto"/>
              <w:jc w:val="both"/>
              <w:rPr>
                <w:rFonts w:ascii="Arial" w:hAnsi="Arial" w:cs="Arial"/>
                <w:noProof/>
                <w:sz w:val="24"/>
                <w:szCs w:val="24"/>
              </w:rPr>
            </w:pPr>
          </w:p>
          <w:p w:rsidR="00C902F2" w:rsidRDefault="00C902F2" w:rsidP="00522653">
            <w:pPr>
              <w:spacing w:line="360" w:lineRule="auto"/>
              <w:jc w:val="both"/>
              <w:rPr>
                <w:rFonts w:ascii="Arial" w:hAnsi="Arial" w:cs="Arial"/>
                <w:noProof/>
                <w:sz w:val="24"/>
                <w:szCs w:val="24"/>
              </w:rPr>
            </w:pPr>
          </w:p>
          <w:p w:rsidR="00C902F2" w:rsidRDefault="00C902F2" w:rsidP="00522653">
            <w:pPr>
              <w:spacing w:line="360" w:lineRule="auto"/>
              <w:jc w:val="both"/>
              <w:rPr>
                <w:rFonts w:ascii="Arial" w:hAnsi="Arial" w:cs="Arial"/>
                <w:noProof/>
                <w:sz w:val="24"/>
                <w:szCs w:val="24"/>
              </w:rPr>
            </w:pPr>
          </w:p>
          <w:p w:rsidR="00C902F2" w:rsidRDefault="00C902F2" w:rsidP="00522653">
            <w:pPr>
              <w:spacing w:line="360" w:lineRule="auto"/>
              <w:jc w:val="both"/>
              <w:rPr>
                <w:rFonts w:ascii="Arial" w:hAnsi="Arial" w:cs="Arial"/>
                <w:noProof/>
                <w:sz w:val="24"/>
                <w:szCs w:val="24"/>
              </w:rPr>
            </w:pPr>
          </w:p>
          <w:p w:rsidR="00C902F2" w:rsidRDefault="00C902F2" w:rsidP="00522653">
            <w:pPr>
              <w:spacing w:line="360" w:lineRule="auto"/>
              <w:jc w:val="both"/>
              <w:rPr>
                <w:rFonts w:ascii="Arial" w:hAnsi="Arial" w:cs="Arial"/>
                <w:noProof/>
                <w:sz w:val="24"/>
                <w:szCs w:val="24"/>
              </w:rPr>
            </w:pPr>
          </w:p>
          <w:p w:rsidR="00C902F2" w:rsidRDefault="00C902F2" w:rsidP="00522653">
            <w:pPr>
              <w:spacing w:line="360" w:lineRule="auto"/>
              <w:jc w:val="both"/>
              <w:rPr>
                <w:rFonts w:ascii="Arial" w:hAnsi="Arial" w:cs="Arial"/>
                <w:noProof/>
                <w:sz w:val="24"/>
                <w:szCs w:val="24"/>
              </w:rPr>
            </w:pPr>
          </w:p>
          <w:p w:rsidR="00C902F2" w:rsidRPr="000F09DC" w:rsidRDefault="00C902F2" w:rsidP="00522653">
            <w:pPr>
              <w:spacing w:line="360" w:lineRule="auto"/>
              <w:jc w:val="both"/>
              <w:rPr>
                <w:rFonts w:ascii="Arial" w:hAnsi="Arial" w:cs="Arial"/>
                <w:noProof/>
                <w:sz w:val="24"/>
                <w:szCs w:val="24"/>
              </w:rPr>
            </w:pPr>
          </w:p>
        </w:tc>
      </w:tr>
    </w:tbl>
    <w:p w:rsidR="00A81714" w:rsidRDefault="00A81714">
      <w:pPr>
        <w:rPr>
          <w:rFonts w:ascii="Arial" w:hAnsi="Arial" w:cs="Arial"/>
          <w:noProof/>
          <w:sz w:val="24"/>
          <w:szCs w:val="24"/>
        </w:rPr>
      </w:pPr>
    </w:p>
    <w:sectPr w:rsidR="00A81714" w:rsidSect="002A02EB">
      <w:footerReference w:type="default" r:id="rId18"/>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E9E" w:rsidRDefault="00304E9E" w:rsidP="00AA1E3C">
      <w:pPr>
        <w:spacing w:after="0" w:line="240" w:lineRule="auto"/>
      </w:pPr>
      <w:r>
        <w:separator/>
      </w:r>
    </w:p>
  </w:endnote>
  <w:endnote w:type="continuationSeparator" w:id="0">
    <w:p w:rsidR="00304E9E" w:rsidRDefault="00304E9E" w:rsidP="00AA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altName w:val="MS Gothic"/>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045839"/>
      <w:docPartObj>
        <w:docPartGallery w:val="Page Numbers (Bottom of Page)"/>
        <w:docPartUnique/>
      </w:docPartObj>
    </w:sdtPr>
    <w:sdtEndPr/>
    <w:sdtContent>
      <w:p w:rsidR="00AA1E3C" w:rsidRDefault="00AA1E3C">
        <w:pPr>
          <w:pStyle w:val="Piedepgina"/>
          <w:jc w:val="center"/>
        </w:pPr>
        <w:r>
          <w:fldChar w:fldCharType="begin"/>
        </w:r>
        <w:r>
          <w:instrText>PAGE   \* MERGEFORMAT</w:instrText>
        </w:r>
        <w:r>
          <w:fldChar w:fldCharType="separate"/>
        </w:r>
        <w:r>
          <w:rPr>
            <w:lang w:val="es-ES"/>
          </w:rPr>
          <w:t>2</w:t>
        </w:r>
        <w:r>
          <w:fldChar w:fldCharType="end"/>
        </w:r>
      </w:p>
    </w:sdtContent>
  </w:sdt>
  <w:p w:rsidR="00AA1E3C" w:rsidRDefault="00AA1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E9E" w:rsidRDefault="00304E9E" w:rsidP="00AA1E3C">
      <w:pPr>
        <w:spacing w:after="0" w:line="240" w:lineRule="auto"/>
      </w:pPr>
      <w:r>
        <w:separator/>
      </w:r>
    </w:p>
  </w:footnote>
  <w:footnote w:type="continuationSeparator" w:id="0">
    <w:p w:rsidR="00304E9E" w:rsidRDefault="00304E9E" w:rsidP="00AA1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F6A8E"/>
    <w:multiLevelType w:val="hybridMultilevel"/>
    <w:tmpl w:val="3D0A0B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107FB3"/>
    <w:multiLevelType w:val="hybridMultilevel"/>
    <w:tmpl w:val="928EC5E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6A7488C"/>
    <w:multiLevelType w:val="hybridMultilevel"/>
    <w:tmpl w:val="A84E4548"/>
    <w:lvl w:ilvl="0" w:tplc="75223682">
      <w:numFmt w:val="bullet"/>
      <w:lvlText w:val=""/>
      <w:lvlJc w:val="left"/>
      <w:pPr>
        <w:ind w:left="720" w:hanging="360"/>
      </w:pPr>
      <w:rPr>
        <w:rFonts w:ascii="Wingdings" w:eastAsia="MyriadPro-Regular" w:hAnsi="Wingdings" w:cs="MyriadPro-Regular" w:hint="default"/>
        <w:color w:val="717171"/>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DB300FD"/>
    <w:multiLevelType w:val="hybridMultilevel"/>
    <w:tmpl w:val="105AB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97E0DF2"/>
    <w:multiLevelType w:val="hybridMultilevel"/>
    <w:tmpl w:val="6952C7C4"/>
    <w:lvl w:ilvl="0" w:tplc="5692AA3C">
      <w:numFmt w:val="bullet"/>
      <w:lvlText w:val=""/>
      <w:lvlJc w:val="left"/>
      <w:pPr>
        <w:ind w:left="1710" w:hanging="360"/>
      </w:pPr>
      <w:rPr>
        <w:rFonts w:ascii="Symbol" w:eastAsia="Symbol" w:hAnsi="Symbol" w:cs="Symbol" w:hint="default"/>
        <w:w w:val="100"/>
        <w:sz w:val="22"/>
        <w:szCs w:val="22"/>
        <w:lang w:val="es-ES" w:eastAsia="es-ES" w:bidi="es-ES"/>
      </w:rPr>
    </w:lvl>
    <w:lvl w:ilvl="1" w:tplc="52749AFE">
      <w:numFmt w:val="bullet"/>
      <w:lvlText w:val="•"/>
      <w:lvlJc w:val="left"/>
      <w:pPr>
        <w:ind w:left="2618" w:hanging="360"/>
      </w:pPr>
      <w:rPr>
        <w:rFonts w:hint="default"/>
        <w:lang w:val="es-ES" w:eastAsia="es-ES" w:bidi="es-ES"/>
      </w:rPr>
    </w:lvl>
    <w:lvl w:ilvl="2" w:tplc="792C11BC">
      <w:numFmt w:val="bullet"/>
      <w:lvlText w:val="•"/>
      <w:lvlJc w:val="left"/>
      <w:pPr>
        <w:ind w:left="3516" w:hanging="360"/>
      </w:pPr>
      <w:rPr>
        <w:rFonts w:hint="default"/>
        <w:lang w:val="es-ES" w:eastAsia="es-ES" w:bidi="es-ES"/>
      </w:rPr>
    </w:lvl>
    <w:lvl w:ilvl="3" w:tplc="BA9ED8E6">
      <w:numFmt w:val="bullet"/>
      <w:lvlText w:val="•"/>
      <w:lvlJc w:val="left"/>
      <w:pPr>
        <w:ind w:left="4414" w:hanging="360"/>
      </w:pPr>
      <w:rPr>
        <w:rFonts w:hint="default"/>
        <w:lang w:val="es-ES" w:eastAsia="es-ES" w:bidi="es-ES"/>
      </w:rPr>
    </w:lvl>
    <w:lvl w:ilvl="4" w:tplc="75E092E0">
      <w:numFmt w:val="bullet"/>
      <w:lvlText w:val="•"/>
      <w:lvlJc w:val="left"/>
      <w:pPr>
        <w:ind w:left="5312" w:hanging="360"/>
      </w:pPr>
      <w:rPr>
        <w:rFonts w:hint="default"/>
        <w:lang w:val="es-ES" w:eastAsia="es-ES" w:bidi="es-ES"/>
      </w:rPr>
    </w:lvl>
    <w:lvl w:ilvl="5" w:tplc="21A2AC4C">
      <w:numFmt w:val="bullet"/>
      <w:lvlText w:val="•"/>
      <w:lvlJc w:val="left"/>
      <w:pPr>
        <w:ind w:left="6210" w:hanging="360"/>
      </w:pPr>
      <w:rPr>
        <w:rFonts w:hint="default"/>
        <w:lang w:val="es-ES" w:eastAsia="es-ES" w:bidi="es-ES"/>
      </w:rPr>
    </w:lvl>
    <w:lvl w:ilvl="6" w:tplc="5A3E7FE6">
      <w:numFmt w:val="bullet"/>
      <w:lvlText w:val="•"/>
      <w:lvlJc w:val="left"/>
      <w:pPr>
        <w:ind w:left="7108" w:hanging="360"/>
      </w:pPr>
      <w:rPr>
        <w:rFonts w:hint="default"/>
        <w:lang w:val="es-ES" w:eastAsia="es-ES" w:bidi="es-ES"/>
      </w:rPr>
    </w:lvl>
    <w:lvl w:ilvl="7" w:tplc="35D0CA5E">
      <w:numFmt w:val="bullet"/>
      <w:lvlText w:val="•"/>
      <w:lvlJc w:val="left"/>
      <w:pPr>
        <w:ind w:left="8006" w:hanging="360"/>
      </w:pPr>
      <w:rPr>
        <w:rFonts w:hint="default"/>
        <w:lang w:val="es-ES" w:eastAsia="es-ES" w:bidi="es-ES"/>
      </w:rPr>
    </w:lvl>
    <w:lvl w:ilvl="8" w:tplc="070835CA">
      <w:numFmt w:val="bullet"/>
      <w:lvlText w:val="•"/>
      <w:lvlJc w:val="left"/>
      <w:pPr>
        <w:ind w:left="8904" w:hanging="360"/>
      </w:pPr>
      <w:rPr>
        <w:rFonts w:hint="default"/>
        <w:lang w:val="es-ES" w:eastAsia="es-ES" w:bidi="es-ES"/>
      </w:rPr>
    </w:lvl>
  </w:abstractNum>
  <w:abstractNum w:abstractNumId="5" w15:restartNumberingAfterBreak="0">
    <w:nsid w:val="3C327CE5"/>
    <w:multiLevelType w:val="hybridMultilevel"/>
    <w:tmpl w:val="4F0E28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EBE690E"/>
    <w:multiLevelType w:val="hybridMultilevel"/>
    <w:tmpl w:val="1436B7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3A62EC7"/>
    <w:multiLevelType w:val="hybridMultilevel"/>
    <w:tmpl w:val="95289A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C133A80"/>
    <w:multiLevelType w:val="hybridMultilevel"/>
    <w:tmpl w:val="050AA4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2"/>
  </w:num>
  <w:num w:numId="6">
    <w:abstractNumId w:val="3"/>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DB"/>
    <w:rsid w:val="000077DB"/>
    <w:rsid w:val="0002413E"/>
    <w:rsid w:val="00042D42"/>
    <w:rsid w:val="00050840"/>
    <w:rsid w:val="000F09DC"/>
    <w:rsid w:val="000F2BFB"/>
    <w:rsid w:val="001159FF"/>
    <w:rsid w:val="00116380"/>
    <w:rsid w:val="001203AF"/>
    <w:rsid w:val="0013270D"/>
    <w:rsid w:val="001445F8"/>
    <w:rsid w:val="00165E48"/>
    <w:rsid w:val="00193329"/>
    <w:rsid w:val="001B050B"/>
    <w:rsid w:val="001B58BE"/>
    <w:rsid w:val="001B798C"/>
    <w:rsid w:val="0023698E"/>
    <w:rsid w:val="00253588"/>
    <w:rsid w:val="00287DE0"/>
    <w:rsid w:val="002917A1"/>
    <w:rsid w:val="002A02EB"/>
    <w:rsid w:val="002B586E"/>
    <w:rsid w:val="002E291A"/>
    <w:rsid w:val="002F23A2"/>
    <w:rsid w:val="00300B54"/>
    <w:rsid w:val="00304E9E"/>
    <w:rsid w:val="0036761B"/>
    <w:rsid w:val="003A5E72"/>
    <w:rsid w:val="004353CE"/>
    <w:rsid w:val="004453F6"/>
    <w:rsid w:val="004971D1"/>
    <w:rsid w:val="004B3807"/>
    <w:rsid w:val="00510138"/>
    <w:rsid w:val="00514432"/>
    <w:rsid w:val="00522653"/>
    <w:rsid w:val="0052495B"/>
    <w:rsid w:val="00573E8F"/>
    <w:rsid w:val="00586C26"/>
    <w:rsid w:val="005C73B9"/>
    <w:rsid w:val="005D0FF3"/>
    <w:rsid w:val="005D64D8"/>
    <w:rsid w:val="005E3CE9"/>
    <w:rsid w:val="00657646"/>
    <w:rsid w:val="006632C2"/>
    <w:rsid w:val="00666F16"/>
    <w:rsid w:val="006700AD"/>
    <w:rsid w:val="00673E73"/>
    <w:rsid w:val="006B1862"/>
    <w:rsid w:val="006C22E9"/>
    <w:rsid w:val="006D4015"/>
    <w:rsid w:val="006E75C2"/>
    <w:rsid w:val="00734887"/>
    <w:rsid w:val="00737E26"/>
    <w:rsid w:val="0075141B"/>
    <w:rsid w:val="007B12F0"/>
    <w:rsid w:val="007B5C2B"/>
    <w:rsid w:val="00811F33"/>
    <w:rsid w:val="0082255F"/>
    <w:rsid w:val="00894745"/>
    <w:rsid w:val="008B176C"/>
    <w:rsid w:val="008C07B3"/>
    <w:rsid w:val="008C499C"/>
    <w:rsid w:val="008C7720"/>
    <w:rsid w:val="008D093B"/>
    <w:rsid w:val="009253AE"/>
    <w:rsid w:val="009409DB"/>
    <w:rsid w:val="00943AF4"/>
    <w:rsid w:val="009D2B23"/>
    <w:rsid w:val="009D53D3"/>
    <w:rsid w:val="009E30D9"/>
    <w:rsid w:val="009E5DA1"/>
    <w:rsid w:val="00A04D81"/>
    <w:rsid w:val="00A6594A"/>
    <w:rsid w:val="00A81714"/>
    <w:rsid w:val="00A9206A"/>
    <w:rsid w:val="00AA1E3C"/>
    <w:rsid w:val="00AA32BD"/>
    <w:rsid w:val="00B40AC0"/>
    <w:rsid w:val="00B41795"/>
    <w:rsid w:val="00B61DE8"/>
    <w:rsid w:val="00B90FDF"/>
    <w:rsid w:val="00BA7654"/>
    <w:rsid w:val="00BB68D5"/>
    <w:rsid w:val="00C07782"/>
    <w:rsid w:val="00C24706"/>
    <w:rsid w:val="00C31CFB"/>
    <w:rsid w:val="00C352D5"/>
    <w:rsid w:val="00C72F08"/>
    <w:rsid w:val="00C7620C"/>
    <w:rsid w:val="00C82167"/>
    <w:rsid w:val="00C84A75"/>
    <w:rsid w:val="00C902F2"/>
    <w:rsid w:val="00CA51B8"/>
    <w:rsid w:val="00D37E10"/>
    <w:rsid w:val="00DB26D5"/>
    <w:rsid w:val="00E40358"/>
    <w:rsid w:val="00E826A7"/>
    <w:rsid w:val="00E8343A"/>
    <w:rsid w:val="00EA69E3"/>
    <w:rsid w:val="00ED54D4"/>
    <w:rsid w:val="00F13EC7"/>
    <w:rsid w:val="00F979B8"/>
    <w:rsid w:val="00FA070F"/>
    <w:rsid w:val="00FA0DD2"/>
    <w:rsid w:val="00FE3EC7"/>
    <w:rsid w:val="00FF608C"/>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F159"/>
  <w15:docId w15:val="{262780B6-B91E-49F8-8382-31CBC927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7DB"/>
  </w:style>
  <w:style w:type="paragraph" w:styleId="Ttulo1">
    <w:name w:val="heading 1"/>
    <w:basedOn w:val="Normal"/>
    <w:link w:val="Ttulo1Car"/>
    <w:uiPriority w:val="9"/>
    <w:qFormat/>
    <w:rsid w:val="008D093B"/>
    <w:pPr>
      <w:widowControl w:val="0"/>
      <w:autoSpaceDE w:val="0"/>
      <w:autoSpaceDN w:val="0"/>
      <w:spacing w:before="54" w:after="0" w:line="240" w:lineRule="auto"/>
      <w:ind w:left="966"/>
      <w:outlineLvl w:val="0"/>
    </w:pPr>
    <w:rPr>
      <w:rFonts w:ascii="Calibri" w:eastAsia="Calibri" w:hAnsi="Calibri" w:cs="Calibri"/>
      <w:b/>
      <w:bCs/>
      <w:lang w:val="es-ES" w:eastAsia="es-ES" w:bidi="es-ES"/>
    </w:rPr>
  </w:style>
  <w:style w:type="paragraph" w:styleId="Ttulo2">
    <w:name w:val="heading 2"/>
    <w:basedOn w:val="Normal"/>
    <w:next w:val="Normal"/>
    <w:link w:val="Ttulo2Car"/>
    <w:uiPriority w:val="9"/>
    <w:semiHidden/>
    <w:unhideWhenUsed/>
    <w:qFormat/>
    <w:rsid w:val="006576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1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E3CE9"/>
    <w:rPr>
      <w:color w:val="0000FF" w:themeColor="hyperlink"/>
      <w:u w:val="single"/>
    </w:rPr>
  </w:style>
  <w:style w:type="character" w:customStyle="1" w:styleId="Mencinsinresolver1">
    <w:name w:val="Mención sin resolver1"/>
    <w:basedOn w:val="Fuentedeprrafopredeter"/>
    <w:uiPriority w:val="99"/>
    <w:semiHidden/>
    <w:unhideWhenUsed/>
    <w:rsid w:val="005E3CE9"/>
    <w:rPr>
      <w:color w:val="605E5C"/>
      <w:shd w:val="clear" w:color="auto" w:fill="E1DFDD"/>
    </w:rPr>
  </w:style>
  <w:style w:type="paragraph" w:styleId="Prrafodelista">
    <w:name w:val="List Paragraph"/>
    <w:basedOn w:val="Normal"/>
    <w:uiPriority w:val="1"/>
    <w:qFormat/>
    <w:rsid w:val="005E3CE9"/>
    <w:pPr>
      <w:ind w:left="720"/>
      <w:contextualSpacing/>
    </w:pPr>
  </w:style>
  <w:style w:type="character" w:customStyle="1" w:styleId="Ttulo1Car">
    <w:name w:val="Título 1 Car"/>
    <w:basedOn w:val="Fuentedeprrafopredeter"/>
    <w:link w:val="Ttulo1"/>
    <w:uiPriority w:val="9"/>
    <w:rsid w:val="008D093B"/>
    <w:rPr>
      <w:rFonts w:ascii="Calibri" w:eastAsia="Calibri" w:hAnsi="Calibri" w:cs="Calibri"/>
      <w:b/>
      <w:bCs/>
      <w:lang w:val="es-ES" w:eastAsia="es-ES" w:bidi="es-ES"/>
    </w:rPr>
  </w:style>
  <w:style w:type="paragraph" w:styleId="Textoindependiente">
    <w:name w:val="Body Text"/>
    <w:basedOn w:val="Normal"/>
    <w:link w:val="TextoindependienteCar"/>
    <w:uiPriority w:val="1"/>
    <w:qFormat/>
    <w:rsid w:val="008D093B"/>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8D093B"/>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F13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3EC7"/>
    <w:rPr>
      <w:rFonts w:ascii="Tahoma" w:hAnsi="Tahoma" w:cs="Tahoma"/>
      <w:sz w:val="16"/>
      <w:szCs w:val="16"/>
    </w:rPr>
  </w:style>
  <w:style w:type="character" w:styleId="Mencinsinresolver">
    <w:name w:val="Unresolved Mention"/>
    <w:basedOn w:val="Fuentedeprrafopredeter"/>
    <w:uiPriority w:val="99"/>
    <w:semiHidden/>
    <w:unhideWhenUsed/>
    <w:rsid w:val="0036761B"/>
    <w:rPr>
      <w:color w:val="605E5C"/>
      <w:shd w:val="clear" w:color="auto" w:fill="E1DFDD"/>
    </w:rPr>
  </w:style>
  <w:style w:type="paragraph" w:styleId="Sinespaciado">
    <w:name w:val="No Spacing"/>
    <w:uiPriority w:val="1"/>
    <w:qFormat/>
    <w:rsid w:val="004453F6"/>
    <w:pPr>
      <w:spacing w:after="0" w:line="240" w:lineRule="auto"/>
    </w:pPr>
  </w:style>
  <w:style w:type="paragraph" w:styleId="Encabezado">
    <w:name w:val="header"/>
    <w:basedOn w:val="Normal"/>
    <w:link w:val="EncabezadoCar"/>
    <w:uiPriority w:val="99"/>
    <w:unhideWhenUsed/>
    <w:rsid w:val="00AA1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E3C"/>
  </w:style>
  <w:style w:type="paragraph" w:styleId="Piedepgina">
    <w:name w:val="footer"/>
    <w:basedOn w:val="Normal"/>
    <w:link w:val="PiedepginaCar"/>
    <w:uiPriority w:val="99"/>
    <w:unhideWhenUsed/>
    <w:rsid w:val="00AA1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E3C"/>
  </w:style>
  <w:style w:type="character" w:customStyle="1" w:styleId="Ttulo2Car">
    <w:name w:val="Título 2 Car"/>
    <w:basedOn w:val="Fuentedeprrafopredeter"/>
    <w:link w:val="Ttulo2"/>
    <w:uiPriority w:val="9"/>
    <w:semiHidden/>
    <w:rsid w:val="00657646"/>
    <w:rPr>
      <w:rFonts w:asciiTheme="majorHAnsi" w:eastAsiaTheme="majorEastAsia" w:hAnsiTheme="majorHAnsi" w:cstheme="majorBidi"/>
      <w:color w:val="365F91" w:themeColor="accent1" w:themeShade="BF"/>
      <w:sz w:val="26"/>
      <w:szCs w:val="26"/>
    </w:rPr>
  </w:style>
  <w:style w:type="character" w:styleId="Hipervnculovisitado">
    <w:name w:val="FollowedHyperlink"/>
    <w:basedOn w:val="Fuentedeprrafopredeter"/>
    <w:uiPriority w:val="99"/>
    <w:semiHidden/>
    <w:unhideWhenUsed/>
    <w:rsid w:val="00165E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0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oria.zuniga@colegio-republicaargentina.cl"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len.orellana@colegio-republicaargentina.cl"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487</Words>
  <Characters>2680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dc:creator>
  <cp:lastModifiedBy>evelynsuzarte</cp:lastModifiedBy>
  <cp:revision>4</cp:revision>
  <dcterms:created xsi:type="dcterms:W3CDTF">2020-05-26T23:49:00Z</dcterms:created>
  <dcterms:modified xsi:type="dcterms:W3CDTF">2020-05-31T12:49:00Z</dcterms:modified>
</cp:coreProperties>
</file>