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C" w:rsidRPr="0021008D" w:rsidRDefault="006F68DC" w:rsidP="006F68DC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6F68DC" w:rsidRPr="0021008D" w:rsidRDefault="006F68DC" w:rsidP="006F68DC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6F68DC" w:rsidRPr="0021008D" w:rsidRDefault="006F68DC" w:rsidP="006F68DC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6F68DC" w:rsidRDefault="006F68DC" w:rsidP="006F68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5D713B" w:rsidRPr="009D0F05" w:rsidRDefault="005D713B" w:rsidP="006F68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10</w:t>
      </w:r>
    </w:p>
    <w:p w:rsidR="006F68DC" w:rsidRDefault="006F68DC" w:rsidP="006F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6F68DC" w:rsidRDefault="006F68DC" w:rsidP="005D713B">
      <w:pPr>
        <w:spacing w:after="0" w:line="240" w:lineRule="auto"/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6F68DC" w:rsidRDefault="006F68DC" w:rsidP="006F68D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7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6F68DC" w:rsidRPr="00A17CFF" w:rsidRDefault="006F68DC" w:rsidP="006F68DC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F68DC" w:rsidRPr="00A47C28" w:rsidRDefault="006F68DC" w:rsidP="006F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6F68DC" w:rsidTr="00D636E3">
        <w:trPr>
          <w:trHeight w:val="611"/>
        </w:trPr>
        <w:tc>
          <w:tcPr>
            <w:tcW w:w="8720" w:type="dxa"/>
          </w:tcPr>
          <w:p w:rsidR="006F68DC" w:rsidRPr="00A47C28" w:rsidRDefault="006F68DC" w:rsidP="00D636E3">
            <w:pPr>
              <w:rPr>
                <w:sz w:val="24"/>
                <w:szCs w:val="24"/>
              </w:rPr>
            </w:pPr>
          </w:p>
          <w:p w:rsidR="006F68DC" w:rsidRPr="00A47C28" w:rsidRDefault="006F68DC" w:rsidP="00D636E3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6F68DC" w:rsidRPr="00170701" w:rsidTr="00D636E3">
        <w:trPr>
          <w:trHeight w:val="472"/>
        </w:trPr>
        <w:tc>
          <w:tcPr>
            <w:tcW w:w="8720" w:type="dxa"/>
          </w:tcPr>
          <w:p w:rsidR="006F68DC" w:rsidRPr="00A47C28" w:rsidRDefault="006F68DC" w:rsidP="00D636E3">
            <w:pPr>
              <w:rPr>
                <w:sz w:val="24"/>
                <w:szCs w:val="24"/>
              </w:rPr>
            </w:pPr>
          </w:p>
          <w:p w:rsidR="006F68DC" w:rsidRPr="00A47C28" w:rsidRDefault="006F68DC" w:rsidP="00D636E3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Curso:    7°</w:t>
            </w:r>
            <w:r>
              <w:rPr>
                <w:sz w:val="24"/>
                <w:szCs w:val="24"/>
              </w:rPr>
              <w:t xml:space="preserve"> AÑOS A-B-C-D                    </w:t>
            </w:r>
            <w:r w:rsidRPr="00A47C28">
              <w:rPr>
                <w:sz w:val="24"/>
                <w:szCs w:val="24"/>
              </w:rPr>
              <w:t xml:space="preserve">     Fecha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</w:t>
            </w:r>
            <w:r w:rsidR="0050631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 al 5 de Junio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002B9A" w:rsidRPr="00170701" w:rsidTr="00D636E3">
        <w:trPr>
          <w:trHeight w:val="472"/>
        </w:trPr>
        <w:tc>
          <w:tcPr>
            <w:tcW w:w="8720" w:type="dxa"/>
          </w:tcPr>
          <w:p w:rsidR="00002B9A" w:rsidRPr="00A47C28" w:rsidRDefault="00002B9A" w:rsidP="00002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2: </w:t>
            </w:r>
            <w:r w:rsidRPr="00002B9A">
              <w:rPr>
                <w:rFonts w:ascii="Arial" w:hAnsi="Arial" w:cs="Arial"/>
                <w:sz w:val="24"/>
                <w:szCs w:val="24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C757FA" w:rsidRDefault="00C757FA" w:rsidP="00002B9A">
      <w:pPr>
        <w:jc w:val="center"/>
        <w:rPr>
          <w:b/>
          <w:sz w:val="28"/>
          <w:szCs w:val="28"/>
        </w:rPr>
      </w:pPr>
    </w:p>
    <w:p w:rsidR="00C757FA" w:rsidRPr="00C757FA" w:rsidRDefault="00C757FA" w:rsidP="00C757FA">
      <w:pPr>
        <w:jc w:val="both"/>
        <w:rPr>
          <w:rFonts w:ascii="Arial" w:hAnsi="Arial" w:cs="Arial"/>
          <w:sz w:val="24"/>
          <w:szCs w:val="24"/>
        </w:rPr>
      </w:pPr>
      <w:r w:rsidRPr="00C757FA">
        <w:rPr>
          <w:rFonts w:ascii="Arial" w:hAnsi="Arial" w:cs="Arial"/>
          <w:b/>
          <w:sz w:val="24"/>
          <w:szCs w:val="24"/>
        </w:rPr>
        <w:t>Concluye y reflexiona</w:t>
      </w:r>
      <w:r w:rsidRPr="00C757FA">
        <w:rPr>
          <w:rFonts w:ascii="Arial" w:hAnsi="Arial" w:cs="Arial"/>
          <w:sz w:val="24"/>
          <w:szCs w:val="24"/>
        </w:rPr>
        <w:t>.</w:t>
      </w:r>
    </w:p>
    <w:p w:rsidR="00C757FA" w:rsidRPr="00C757FA" w:rsidRDefault="00C757FA" w:rsidP="00C757F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57FA">
        <w:rPr>
          <w:rFonts w:ascii="Arial" w:hAnsi="Arial" w:cs="Arial"/>
          <w:sz w:val="24"/>
          <w:szCs w:val="24"/>
        </w:rPr>
        <w:t>Considerando tus conocimientos, ¿qué condiciones naturales piensas que tuvieron las áreas donde se desarrollaron inicialmente la agricultura y la ganadería? ¿por qué?</w:t>
      </w:r>
    </w:p>
    <w:p w:rsidR="00C757FA" w:rsidRPr="00C757FA" w:rsidRDefault="00C757FA" w:rsidP="00C757FA"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C757FA" w:rsidRDefault="00C757FA" w:rsidP="00002B9A">
      <w:pPr>
        <w:jc w:val="center"/>
        <w:rPr>
          <w:b/>
          <w:sz w:val="28"/>
          <w:szCs w:val="28"/>
        </w:rPr>
      </w:pPr>
    </w:p>
    <w:p w:rsidR="006F68DC" w:rsidRDefault="006F68DC" w:rsidP="0000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Solucionario</w:t>
      </w:r>
    </w:p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6F68DC" w:rsidTr="00232F44">
        <w:tc>
          <w:tcPr>
            <w:tcW w:w="1242" w:type="dxa"/>
          </w:tcPr>
          <w:p w:rsidR="006F68DC" w:rsidRDefault="006F68DC">
            <w:r>
              <w:t>Nº Pregunta</w:t>
            </w:r>
          </w:p>
        </w:tc>
        <w:tc>
          <w:tcPr>
            <w:tcW w:w="7402" w:type="dxa"/>
          </w:tcPr>
          <w:p w:rsidR="006F68DC" w:rsidRDefault="006F68DC">
            <w:r>
              <w:t>Respuesta</w:t>
            </w:r>
          </w:p>
        </w:tc>
      </w:tr>
      <w:tr w:rsidR="006F68DC" w:rsidTr="00232F44">
        <w:tc>
          <w:tcPr>
            <w:tcW w:w="1242" w:type="dxa"/>
          </w:tcPr>
          <w:p w:rsidR="006F68DC" w:rsidRDefault="006F68DC">
            <w:r>
              <w:t>1</w:t>
            </w:r>
          </w:p>
        </w:tc>
        <w:tc>
          <w:tcPr>
            <w:tcW w:w="7402" w:type="dxa"/>
          </w:tcPr>
          <w:p w:rsidR="006F68DC" w:rsidRDefault="006F68DC" w:rsidP="0050631B">
            <w:pPr>
              <w:jc w:val="both"/>
            </w:pPr>
            <w:r>
              <w:t>En el mapa se representan los inicios de la agricultura y la ganadería, durante el periodo Neolítico.</w:t>
            </w:r>
          </w:p>
          <w:p w:rsidR="006F68DC" w:rsidRDefault="006F68DC" w:rsidP="0050631B">
            <w:pPr>
              <w:jc w:val="both"/>
            </w:pPr>
            <w:r>
              <w:t>Este fenómeno corresponde al ámbito económico y social.</w:t>
            </w:r>
          </w:p>
        </w:tc>
      </w:tr>
      <w:tr w:rsidR="006F68DC" w:rsidTr="00232F44">
        <w:tc>
          <w:tcPr>
            <w:tcW w:w="1242" w:type="dxa"/>
          </w:tcPr>
          <w:p w:rsidR="006F68DC" w:rsidRDefault="006F68DC">
            <w:r>
              <w:t xml:space="preserve">2 </w:t>
            </w:r>
          </w:p>
        </w:tc>
        <w:tc>
          <w:tcPr>
            <w:tcW w:w="7402" w:type="dxa"/>
          </w:tcPr>
          <w:p w:rsidR="006F68DC" w:rsidRDefault="00232F44" w:rsidP="0050631B">
            <w:pPr>
              <w:jc w:val="both"/>
            </w:pPr>
            <w:r>
              <w:t>Se representa todo el mundo con los continentes y océanos, y se ocupan algunas zonas en particular.  El rango temporal que abarca son dos milenios, entre el 8000 y 6000 a.C.</w:t>
            </w:r>
          </w:p>
        </w:tc>
      </w:tr>
      <w:tr w:rsidR="00232F44" w:rsidTr="00232F44">
        <w:tc>
          <w:tcPr>
            <w:tcW w:w="1242" w:type="dxa"/>
          </w:tcPr>
          <w:p w:rsidR="00232F44" w:rsidRDefault="00232F44">
            <w:r>
              <w:t xml:space="preserve">3 </w:t>
            </w:r>
          </w:p>
        </w:tc>
        <w:tc>
          <w:tcPr>
            <w:tcW w:w="7402" w:type="dxa"/>
          </w:tcPr>
          <w:p w:rsidR="00232F44" w:rsidRDefault="00232F44" w:rsidP="0050631B">
            <w:pPr>
              <w:jc w:val="both"/>
            </w:pPr>
            <w:r>
              <w:t>Cada símbolo representa una especie animal o vegetal  (puede nombrar especie animal: cabra, oveja, vaca, gallina… alpaca y especie vegetal: centeno, trigo, cebada, legumbres…</w:t>
            </w:r>
            <w:proofErr w:type="spellStart"/>
            <w:r>
              <w:t>quinoa</w:t>
            </w:r>
            <w:proofErr w:type="spellEnd"/>
            <w:r>
              <w:t>) y la fecha de su domesticación por parte de la especie humana.  Correspo</w:t>
            </w:r>
            <w:r w:rsidR="00052F9E">
              <w:t>nden al fenómeno de revolución N</w:t>
            </w:r>
            <w:r>
              <w:t>eolítica .</w:t>
            </w:r>
          </w:p>
        </w:tc>
      </w:tr>
      <w:tr w:rsidR="00232F44" w:rsidTr="00232F44">
        <w:tc>
          <w:tcPr>
            <w:tcW w:w="1242" w:type="dxa"/>
          </w:tcPr>
          <w:p w:rsidR="00232F44" w:rsidRDefault="00232F44">
            <w:r>
              <w:t>4</w:t>
            </w:r>
          </w:p>
        </w:tc>
        <w:tc>
          <w:tcPr>
            <w:tcW w:w="7402" w:type="dxa"/>
          </w:tcPr>
          <w:p w:rsidR="00232F44" w:rsidRDefault="00232F44" w:rsidP="00A65FDC">
            <w:pPr>
              <w:jc w:val="both"/>
            </w:pPr>
            <w:r>
              <w:t xml:space="preserve">La agricultura y la ganadería primero se desarrolló en las zonas en que más se aproximan los continentes de África, Europa y Asia (norte África medio y próximo oriente y sureste de Europa) </w:t>
            </w:r>
          </w:p>
        </w:tc>
      </w:tr>
      <w:tr w:rsidR="00232F44" w:rsidTr="00232F44">
        <w:tc>
          <w:tcPr>
            <w:tcW w:w="1242" w:type="dxa"/>
          </w:tcPr>
          <w:p w:rsidR="00232F44" w:rsidRDefault="00232F44">
            <w:r>
              <w:lastRenderedPageBreak/>
              <w:t>5</w:t>
            </w:r>
          </w:p>
        </w:tc>
        <w:tc>
          <w:tcPr>
            <w:tcW w:w="7402" w:type="dxa"/>
          </w:tcPr>
          <w:p w:rsidR="00BB12B0" w:rsidRDefault="00A65FDC" w:rsidP="00A65FDC">
            <w:pPr>
              <w:jc w:val="both"/>
            </w:pPr>
            <w:r>
              <w:t xml:space="preserve">La agricultura y la ganadería que desarrollaron de forma más aisladas </w:t>
            </w:r>
            <w:proofErr w:type="gramStart"/>
            <w:r>
              <w:t>fue</w:t>
            </w:r>
            <w:proofErr w:type="gramEnd"/>
            <w:r>
              <w:t xml:space="preserve"> en  Centroamérica y después en el lejano oriente.  </w:t>
            </w:r>
          </w:p>
        </w:tc>
      </w:tr>
      <w:tr w:rsidR="00E93822" w:rsidTr="00232F44">
        <w:tc>
          <w:tcPr>
            <w:tcW w:w="1242" w:type="dxa"/>
          </w:tcPr>
          <w:p w:rsidR="00E93822" w:rsidRDefault="00E93822">
            <w:r>
              <w:t>6</w:t>
            </w:r>
          </w:p>
        </w:tc>
        <w:tc>
          <w:tcPr>
            <w:tcW w:w="7402" w:type="dxa"/>
          </w:tcPr>
          <w:p w:rsidR="00E93822" w:rsidRDefault="00E93822" w:rsidP="00A65FDC">
            <w:pPr>
              <w:jc w:val="both"/>
            </w:pPr>
            <w:r>
              <w:t>La agricultura surgió con la domesticación de plantas silvestres,  por medio de escoger plantas con agradable sabor y reproducir la mayor cantidad de estos tipos.</w:t>
            </w:r>
          </w:p>
          <w:p w:rsidR="00E93822" w:rsidRDefault="00E93822" w:rsidP="00A65FDC">
            <w:pPr>
              <w:jc w:val="both"/>
            </w:pPr>
            <w:r>
              <w:t xml:space="preserve">La importancia que genero una economía productiva, permitiendo a la tribu la acumulación de un </w:t>
            </w:r>
            <w:proofErr w:type="spellStart"/>
            <w:r w:rsidRPr="00002B9A">
              <w:rPr>
                <w:b/>
              </w:rPr>
              <w:t>sobreproducto</w:t>
            </w:r>
            <w:proofErr w:type="spellEnd"/>
            <w:r w:rsidRPr="00002B9A">
              <w:rPr>
                <w:b/>
              </w:rPr>
              <w:t xml:space="preserve"> alimentario</w:t>
            </w:r>
            <w:r>
              <w:t>.</w:t>
            </w:r>
          </w:p>
          <w:p w:rsidR="00E93822" w:rsidRDefault="00E93822" w:rsidP="00A65FDC">
            <w:pPr>
              <w:jc w:val="both"/>
            </w:pPr>
            <w:r>
              <w:t>Otra respuesta</w:t>
            </w:r>
            <w:r w:rsidR="00F219DA">
              <w:t xml:space="preserve"> a la parte b de la pregunta puede ser</w:t>
            </w:r>
            <w:proofErr w:type="gramStart"/>
            <w:r w:rsidR="00F219DA">
              <w:t>:  l</w:t>
            </w:r>
            <w:r>
              <w:t>a</w:t>
            </w:r>
            <w:proofErr w:type="gramEnd"/>
            <w:r>
              <w:t xml:space="preserve"> agricultura dio paso a una forma de  vida sedentaria.</w:t>
            </w:r>
          </w:p>
        </w:tc>
      </w:tr>
      <w:tr w:rsidR="00A65FDC" w:rsidTr="00232F44">
        <w:tc>
          <w:tcPr>
            <w:tcW w:w="1242" w:type="dxa"/>
          </w:tcPr>
          <w:p w:rsidR="00A65FDC" w:rsidRDefault="00A65FDC"/>
        </w:tc>
        <w:tc>
          <w:tcPr>
            <w:tcW w:w="7402" w:type="dxa"/>
          </w:tcPr>
          <w:p w:rsidR="00C757FA" w:rsidRDefault="00C757FA" w:rsidP="00C757FA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757FA">
              <w:rPr>
                <w:u w:val="single"/>
              </w:rPr>
              <w:t>Respuesta de Reflexión</w:t>
            </w:r>
            <w:r>
              <w:t>.</w:t>
            </w:r>
          </w:p>
          <w:p w:rsidR="00A65FDC" w:rsidRDefault="00A65FDC" w:rsidP="00A65FDC">
            <w:pPr>
              <w:jc w:val="both"/>
            </w:pPr>
            <w:r>
              <w:t>La respuesta debe tener los siguientes elementos:</w:t>
            </w:r>
          </w:p>
          <w:p w:rsidR="00A65FDC" w:rsidRDefault="00A65FDC" w:rsidP="00A65FDC">
            <w:pPr>
              <w:jc w:val="both"/>
            </w:pPr>
            <w:r>
              <w:t>Las condiciones para el desarrollo de la agricultura  y la ganadería debe tener las siguientes  condiciones</w:t>
            </w:r>
            <w:proofErr w:type="gramStart"/>
            <w:r>
              <w:t xml:space="preserve">:  </w:t>
            </w:r>
            <w:r w:rsidRPr="00052F9E">
              <w:rPr>
                <w:b/>
              </w:rPr>
              <w:t>fuentes</w:t>
            </w:r>
            <w:proofErr w:type="gramEnd"/>
            <w:r w:rsidRPr="00052F9E">
              <w:rPr>
                <w:b/>
              </w:rPr>
              <w:t xml:space="preserve"> de agua, ríos, un clima templado, lluvias frecuentes</w:t>
            </w:r>
            <w:r w:rsidR="009E7B26">
              <w:rPr>
                <w:b/>
              </w:rPr>
              <w:t>, suelos fértiles.</w:t>
            </w:r>
          </w:p>
        </w:tc>
      </w:tr>
    </w:tbl>
    <w:p w:rsidR="00C62972" w:rsidRDefault="00C62972"/>
    <w:sectPr w:rsidR="00C62972" w:rsidSect="00C62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F13"/>
    <w:multiLevelType w:val="hybridMultilevel"/>
    <w:tmpl w:val="7A6CF22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2644"/>
    <w:multiLevelType w:val="hybridMultilevel"/>
    <w:tmpl w:val="68365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35C6"/>
    <w:multiLevelType w:val="hybridMultilevel"/>
    <w:tmpl w:val="F3245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68DC"/>
    <w:rsid w:val="00002B9A"/>
    <w:rsid w:val="00052F9E"/>
    <w:rsid w:val="001B2BFD"/>
    <w:rsid w:val="00232F44"/>
    <w:rsid w:val="00303BA2"/>
    <w:rsid w:val="0050631B"/>
    <w:rsid w:val="005D713B"/>
    <w:rsid w:val="006F68DC"/>
    <w:rsid w:val="00750CE5"/>
    <w:rsid w:val="0084149F"/>
    <w:rsid w:val="0091240B"/>
    <w:rsid w:val="00920FBD"/>
    <w:rsid w:val="009E7B26"/>
    <w:rsid w:val="00A65FDC"/>
    <w:rsid w:val="00B81795"/>
    <w:rsid w:val="00BB12B0"/>
    <w:rsid w:val="00C62972"/>
    <w:rsid w:val="00C757FA"/>
    <w:rsid w:val="00D44C97"/>
    <w:rsid w:val="00E93822"/>
    <w:rsid w:val="00F219DA"/>
    <w:rsid w:val="00FA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D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8D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F68DC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6F68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10</cp:revision>
  <dcterms:created xsi:type="dcterms:W3CDTF">2020-05-20T00:54:00Z</dcterms:created>
  <dcterms:modified xsi:type="dcterms:W3CDTF">2020-05-26T01:31:00Z</dcterms:modified>
</cp:coreProperties>
</file>