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DF7" w:rsidRPr="00BC652C" w:rsidRDefault="003C3DF7" w:rsidP="003C3DF7">
      <w:pPr>
        <w:tabs>
          <w:tab w:val="center" w:pos="4252"/>
          <w:tab w:val="right" w:pos="8504"/>
        </w:tabs>
        <w:spacing w:after="0" w:line="240" w:lineRule="auto"/>
        <w:jc w:val="both"/>
        <w:rPr>
          <w:rFonts w:ascii="Times New Roman" w:hAnsi="Times New Roman" w:cs="Times New Roman"/>
          <w:b/>
          <w:lang w:val="es-MX"/>
        </w:rPr>
      </w:pPr>
      <w:r>
        <w:rPr>
          <w:noProof/>
          <w:lang w:val="es-ES" w:eastAsia="es-ES"/>
        </w:rPr>
        <w:drawing>
          <wp:anchor distT="0" distB="0" distL="114300" distR="114300" simplePos="0" relativeHeight="251659264" behindDoc="0" locked="0" layoutInCell="1" allowOverlap="1">
            <wp:simplePos x="0" y="0"/>
            <wp:positionH relativeFrom="leftMargin">
              <wp:align>right</wp:align>
            </wp:positionH>
            <wp:positionV relativeFrom="margin">
              <wp:posOffset>-175895</wp:posOffset>
            </wp:positionV>
            <wp:extent cx="504825" cy="533400"/>
            <wp:effectExtent l="0" t="0" r="9525" b="0"/>
            <wp:wrapSquare wrapText="bothSides"/>
            <wp:docPr id="2"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insignia colegio republica argentina rancagua"/>
                    <pic:cNvPicPr>
                      <a:picLocks noChangeAspect="1" noChangeArrowheads="1"/>
                    </pic:cNvPicPr>
                  </pic:nvPicPr>
                  <pic:blipFill>
                    <a:blip r:embed="rId7" cstate="print"/>
                    <a:srcRect/>
                    <a:stretch>
                      <a:fillRect/>
                    </a:stretch>
                  </pic:blipFill>
                  <pic:spPr bwMode="auto">
                    <a:xfrm>
                      <a:off x="0" y="0"/>
                      <a:ext cx="504825" cy="533400"/>
                    </a:xfrm>
                    <a:prstGeom prst="rect">
                      <a:avLst/>
                    </a:prstGeom>
                    <a:noFill/>
                  </pic:spPr>
                </pic:pic>
              </a:graphicData>
            </a:graphic>
          </wp:anchor>
        </w:drawing>
      </w:r>
      <w:r w:rsidRPr="00BC652C">
        <w:rPr>
          <w:rFonts w:ascii="Times New Roman" w:hAnsi="Times New Roman" w:cs="Times New Roman"/>
          <w:b/>
          <w:lang w:val="es-MX"/>
        </w:rPr>
        <w:t>Colegio República Argentina</w:t>
      </w:r>
    </w:p>
    <w:p w:rsidR="003C3DF7" w:rsidRPr="00BC652C" w:rsidRDefault="003C3DF7" w:rsidP="003C3DF7">
      <w:pPr>
        <w:tabs>
          <w:tab w:val="center" w:pos="4252"/>
          <w:tab w:val="right" w:pos="8504"/>
        </w:tabs>
        <w:spacing w:after="0" w:line="240" w:lineRule="auto"/>
        <w:jc w:val="both"/>
        <w:rPr>
          <w:rFonts w:ascii="Times New Roman" w:hAnsi="Times New Roman" w:cs="Times New Roman"/>
          <w:b/>
          <w:lang w:val="es-MX"/>
        </w:rPr>
      </w:pPr>
      <w:r w:rsidRPr="00BC652C">
        <w:rPr>
          <w:rFonts w:ascii="Times New Roman" w:hAnsi="Times New Roman" w:cs="Times New Roman"/>
          <w:b/>
          <w:lang w:val="es-ES"/>
        </w:rPr>
        <w:t xml:space="preserve"> O’ Carrol   # 850-   Fono 72- 2230332</w:t>
      </w:r>
    </w:p>
    <w:p w:rsidR="003C3DF7" w:rsidRPr="005940B9" w:rsidRDefault="003C3DF7" w:rsidP="003C3DF7">
      <w:pPr>
        <w:tabs>
          <w:tab w:val="center" w:pos="4252"/>
          <w:tab w:val="right" w:pos="8504"/>
        </w:tabs>
        <w:spacing w:after="0" w:line="240" w:lineRule="auto"/>
        <w:jc w:val="both"/>
        <w:rPr>
          <w:rFonts w:ascii="Times New Roman" w:hAnsi="Times New Roman" w:cs="Times New Roman"/>
          <w:b/>
          <w:sz w:val="36"/>
          <w:szCs w:val="36"/>
          <w:lang w:val="es-MX"/>
        </w:rPr>
      </w:pPr>
      <w:r w:rsidRPr="00BC652C">
        <w:rPr>
          <w:rFonts w:ascii="Times New Roman" w:hAnsi="Times New Roman" w:cs="Times New Roman"/>
          <w:b/>
          <w:lang w:val="es-ES"/>
        </w:rPr>
        <w:t xml:space="preserve">              Rancagua</w:t>
      </w:r>
    </w:p>
    <w:p w:rsidR="003C3DF7" w:rsidRDefault="003C3DF7" w:rsidP="003C3DF7">
      <w:pPr>
        <w:pStyle w:val="Sinespaciado"/>
        <w:jc w:val="center"/>
        <w:rPr>
          <w:rFonts w:ascii="Arial" w:hAnsi="Arial" w:cs="Arial"/>
          <w:b/>
          <w:sz w:val="24"/>
          <w:szCs w:val="24"/>
        </w:rPr>
      </w:pPr>
      <w:r>
        <w:rPr>
          <w:rFonts w:ascii="Arial" w:hAnsi="Arial" w:cs="Arial"/>
          <w:b/>
          <w:sz w:val="24"/>
          <w:szCs w:val="24"/>
        </w:rPr>
        <w:t>Semana Nº 11</w:t>
      </w:r>
    </w:p>
    <w:p w:rsidR="003C3DF7" w:rsidRPr="002E01DD" w:rsidRDefault="003C3DF7" w:rsidP="003C3DF7">
      <w:pPr>
        <w:pStyle w:val="Sinespaciado"/>
        <w:jc w:val="center"/>
        <w:rPr>
          <w:rFonts w:ascii="Arial" w:hAnsi="Arial" w:cs="Arial"/>
          <w:b/>
          <w:sz w:val="24"/>
          <w:szCs w:val="24"/>
        </w:rPr>
      </w:pPr>
      <w:r>
        <w:rPr>
          <w:rFonts w:ascii="Arial" w:hAnsi="Arial" w:cs="Arial"/>
          <w:b/>
          <w:sz w:val="24"/>
          <w:szCs w:val="24"/>
        </w:rPr>
        <w:t xml:space="preserve">Autoevaluación </w:t>
      </w:r>
      <w:r w:rsidRPr="002E01DD">
        <w:rPr>
          <w:rFonts w:ascii="Arial" w:hAnsi="Arial" w:cs="Arial"/>
          <w:b/>
          <w:sz w:val="24"/>
          <w:szCs w:val="24"/>
        </w:rPr>
        <w:t xml:space="preserve">de </w:t>
      </w:r>
      <w:bookmarkStart w:id="0" w:name="_Hlk35808518"/>
      <w:r w:rsidRPr="002E01DD">
        <w:rPr>
          <w:rFonts w:ascii="Arial" w:hAnsi="Arial" w:cs="Arial"/>
          <w:b/>
          <w:sz w:val="24"/>
          <w:szCs w:val="24"/>
        </w:rPr>
        <w:t>Historia, Geografía y Ciencias Sociales</w:t>
      </w:r>
      <w:bookmarkEnd w:id="0"/>
    </w:p>
    <w:p w:rsidR="003C3DF7" w:rsidRPr="002E01DD" w:rsidRDefault="003C3DF7" w:rsidP="003C3DF7">
      <w:pPr>
        <w:pStyle w:val="Sinespaciado"/>
        <w:jc w:val="center"/>
        <w:rPr>
          <w:rFonts w:ascii="Arial" w:hAnsi="Arial" w:cs="Arial"/>
          <w:b/>
          <w:sz w:val="24"/>
          <w:szCs w:val="24"/>
        </w:rPr>
      </w:pPr>
      <w:bookmarkStart w:id="1" w:name="_Hlk35808534"/>
      <w:r>
        <w:rPr>
          <w:rFonts w:ascii="Arial" w:hAnsi="Arial" w:cs="Arial"/>
          <w:b/>
          <w:sz w:val="24"/>
          <w:szCs w:val="24"/>
        </w:rPr>
        <w:t>7º</w:t>
      </w:r>
      <w:r w:rsidRPr="002E01DD">
        <w:rPr>
          <w:rFonts w:ascii="Arial" w:hAnsi="Arial" w:cs="Arial"/>
          <w:b/>
          <w:sz w:val="24"/>
          <w:szCs w:val="24"/>
        </w:rPr>
        <w:t xml:space="preserve"> Años Básico</w:t>
      </w:r>
      <w:r>
        <w:rPr>
          <w:rFonts w:ascii="Arial" w:hAnsi="Arial" w:cs="Arial"/>
          <w:b/>
          <w:sz w:val="24"/>
          <w:szCs w:val="24"/>
        </w:rPr>
        <w:t>s</w:t>
      </w:r>
    </w:p>
    <w:bookmarkEnd w:id="1"/>
    <w:p w:rsidR="003C3DF7" w:rsidRDefault="003C3DF7" w:rsidP="003C3DF7">
      <w:pPr>
        <w:pStyle w:val="Sinespaciado"/>
        <w:rPr>
          <w:rFonts w:ascii="Arial" w:hAnsi="Arial" w:cs="Arial"/>
          <w:b/>
          <w:sz w:val="24"/>
          <w:szCs w:val="24"/>
        </w:rPr>
      </w:pPr>
      <w:r w:rsidRPr="002E01DD">
        <w:rPr>
          <w:rFonts w:ascii="Arial" w:hAnsi="Arial" w:cs="Arial"/>
          <w:b/>
          <w:sz w:val="24"/>
          <w:szCs w:val="24"/>
        </w:rPr>
        <w:t xml:space="preserve">                                 </w:t>
      </w:r>
      <w:r>
        <w:rPr>
          <w:rFonts w:ascii="Arial" w:hAnsi="Arial" w:cs="Arial"/>
          <w:b/>
          <w:sz w:val="24"/>
          <w:szCs w:val="24"/>
        </w:rPr>
        <w:t xml:space="preserve">                     </w:t>
      </w:r>
    </w:p>
    <w:tbl>
      <w:tblPr>
        <w:tblStyle w:val="Tablaconcuadrcula"/>
        <w:tblW w:w="0" w:type="auto"/>
        <w:tblLook w:val="04A0"/>
      </w:tblPr>
      <w:tblGrid>
        <w:gridCol w:w="8720"/>
      </w:tblGrid>
      <w:tr w:rsidR="003C3DF7" w:rsidRPr="003C3DF7" w:rsidTr="002F71E6">
        <w:tc>
          <w:tcPr>
            <w:tcW w:w="8720" w:type="dxa"/>
          </w:tcPr>
          <w:p w:rsidR="003C3DF7" w:rsidRPr="003C3DF7" w:rsidRDefault="003C3DF7" w:rsidP="002F71E6">
            <w:pPr>
              <w:pStyle w:val="Sinespaciado"/>
              <w:rPr>
                <w:rFonts w:ascii="Arial" w:hAnsi="Arial" w:cs="Arial"/>
                <w:sz w:val="24"/>
                <w:szCs w:val="24"/>
              </w:rPr>
            </w:pPr>
            <w:r w:rsidRPr="003C3DF7">
              <w:rPr>
                <w:rFonts w:ascii="Arial" w:hAnsi="Arial" w:cs="Arial"/>
                <w:sz w:val="24"/>
                <w:szCs w:val="24"/>
              </w:rPr>
              <w:t>Nombre:</w:t>
            </w:r>
          </w:p>
        </w:tc>
      </w:tr>
      <w:tr w:rsidR="003C3DF7" w:rsidRPr="003C3DF7" w:rsidTr="002F71E6">
        <w:tc>
          <w:tcPr>
            <w:tcW w:w="8720" w:type="dxa"/>
          </w:tcPr>
          <w:p w:rsidR="003C3DF7" w:rsidRPr="003C3DF7" w:rsidRDefault="003C3DF7" w:rsidP="003C3DF7">
            <w:pPr>
              <w:pStyle w:val="Sinespaciado"/>
              <w:rPr>
                <w:rFonts w:ascii="Arial" w:hAnsi="Arial" w:cs="Arial"/>
                <w:sz w:val="24"/>
                <w:szCs w:val="24"/>
              </w:rPr>
            </w:pPr>
            <w:r w:rsidRPr="003C3DF7">
              <w:rPr>
                <w:rFonts w:ascii="Arial" w:hAnsi="Arial" w:cs="Arial"/>
                <w:sz w:val="24"/>
                <w:szCs w:val="24"/>
              </w:rPr>
              <w:t>Curso: 7º A-B-C-D                                Fecha: Semana del 8 al 12 Junio 2020.</w:t>
            </w:r>
          </w:p>
        </w:tc>
      </w:tr>
      <w:tr w:rsidR="003C3DF7" w:rsidRPr="003C3DF7" w:rsidTr="002F71E6">
        <w:tc>
          <w:tcPr>
            <w:tcW w:w="8720" w:type="dxa"/>
          </w:tcPr>
          <w:p w:rsidR="003C3DF7" w:rsidRPr="003C3DF7" w:rsidRDefault="003C3DF7" w:rsidP="002F71E6">
            <w:pPr>
              <w:pStyle w:val="Sinespaciado"/>
              <w:rPr>
                <w:rFonts w:ascii="Arial" w:hAnsi="Arial" w:cs="Arial"/>
                <w:b/>
                <w:sz w:val="24"/>
                <w:szCs w:val="24"/>
              </w:rPr>
            </w:pPr>
          </w:p>
          <w:p w:rsidR="003C3DF7" w:rsidRPr="003C3DF7" w:rsidRDefault="003C3DF7" w:rsidP="003C3DF7">
            <w:pPr>
              <w:rPr>
                <w:rFonts w:ascii="Arial" w:eastAsia="Times New Roman" w:hAnsi="Arial" w:cs="Arial"/>
                <w:sz w:val="24"/>
                <w:szCs w:val="24"/>
                <w:lang w:eastAsia="es-CL"/>
              </w:rPr>
            </w:pPr>
            <w:r w:rsidRPr="003C3DF7">
              <w:rPr>
                <w:rFonts w:ascii="Arial" w:hAnsi="Arial" w:cs="Arial"/>
                <w:b/>
                <w:sz w:val="24"/>
                <w:szCs w:val="24"/>
              </w:rPr>
              <w:t>OA 21</w:t>
            </w:r>
            <w:r w:rsidRPr="003C3DF7">
              <w:rPr>
                <w:rFonts w:ascii="Arial" w:hAnsi="Arial" w:cs="Arial"/>
                <w:sz w:val="24"/>
                <w:szCs w:val="24"/>
              </w:rPr>
              <w:t xml:space="preserve">: Caracterizar </w:t>
            </w:r>
            <w:r w:rsidRPr="003C3DF7">
              <w:rPr>
                <w:rFonts w:ascii="Arial" w:eastAsia="Times New Roman" w:hAnsi="Arial" w:cs="Arial"/>
                <w:sz w:val="24"/>
                <w:szCs w:val="24"/>
                <w:lang w:eastAsia="es-CL"/>
              </w:rPr>
              <w:t xml:space="preserve"> la evolución cognitiva del Homo sapiens  considerando las distintas creaciones culturales del Paleolítico por medio de fuentes históricas.</w:t>
            </w:r>
          </w:p>
          <w:p w:rsidR="00905FE7" w:rsidRDefault="00905FE7" w:rsidP="003C3DF7">
            <w:pPr>
              <w:jc w:val="both"/>
              <w:rPr>
                <w:rFonts w:ascii="Arial" w:hAnsi="Arial" w:cs="Arial"/>
                <w:b/>
                <w:sz w:val="24"/>
                <w:szCs w:val="24"/>
              </w:rPr>
            </w:pPr>
          </w:p>
          <w:p w:rsidR="003C3DF7" w:rsidRPr="003C3DF7" w:rsidRDefault="003C3DF7" w:rsidP="003C3DF7">
            <w:pPr>
              <w:jc w:val="both"/>
              <w:rPr>
                <w:rFonts w:ascii="Arial" w:hAnsi="Arial" w:cs="Arial"/>
                <w:sz w:val="24"/>
                <w:szCs w:val="24"/>
                <w:lang w:val="es-ES"/>
              </w:rPr>
            </w:pPr>
            <w:r w:rsidRPr="003C3DF7">
              <w:rPr>
                <w:rFonts w:ascii="Arial" w:hAnsi="Arial" w:cs="Arial"/>
                <w:b/>
                <w:sz w:val="24"/>
                <w:szCs w:val="24"/>
              </w:rPr>
              <w:t xml:space="preserve">OA 2: </w:t>
            </w:r>
            <w:r w:rsidRPr="003C3DF7">
              <w:rPr>
                <w:rFonts w:ascii="Arial" w:hAnsi="Arial" w:cs="Arial"/>
                <w:sz w:val="24"/>
                <w:szCs w:val="24"/>
              </w:rPr>
              <w:t>Explicar que el surgimiento de la agricultura, la domesticación de animales, la sedentarización, la acumulación de bienes y el desarrollo del comercio, fueron procesos de larga duración que revolucionaron la forma en que los seres humanos se relacionaron con el espacio geográfico</w:t>
            </w:r>
            <w:r w:rsidRPr="003C3DF7">
              <w:rPr>
                <w:rFonts w:ascii="Arial" w:hAnsi="Arial" w:cs="Arial"/>
                <w:b/>
                <w:sz w:val="24"/>
                <w:szCs w:val="24"/>
              </w:rPr>
              <w:t>.</w:t>
            </w:r>
          </w:p>
          <w:p w:rsidR="003C3DF7" w:rsidRPr="003C3DF7" w:rsidRDefault="003C3DF7" w:rsidP="002F71E6">
            <w:pPr>
              <w:pStyle w:val="Sinespaciado"/>
              <w:rPr>
                <w:rFonts w:ascii="Arial" w:hAnsi="Arial" w:cs="Arial"/>
                <w:sz w:val="24"/>
                <w:szCs w:val="24"/>
              </w:rPr>
            </w:pPr>
          </w:p>
        </w:tc>
      </w:tr>
    </w:tbl>
    <w:p w:rsidR="008F0F85" w:rsidRDefault="008F0F85">
      <w:pPr>
        <w:rPr>
          <w:rFonts w:ascii="Arial" w:hAnsi="Arial" w:cs="Arial"/>
          <w:b/>
          <w:sz w:val="24"/>
          <w:szCs w:val="24"/>
        </w:rPr>
      </w:pPr>
    </w:p>
    <w:p w:rsidR="00A77841" w:rsidRDefault="003C3DF7">
      <w:pPr>
        <w:rPr>
          <w:rFonts w:ascii="Arial" w:hAnsi="Arial" w:cs="Arial"/>
          <w:sz w:val="24"/>
          <w:szCs w:val="24"/>
        </w:rPr>
      </w:pPr>
      <w:r w:rsidRPr="003C3DF7">
        <w:rPr>
          <w:rFonts w:ascii="Arial" w:hAnsi="Arial" w:cs="Arial"/>
          <w:sz w:val="24"/>
          <w:szCs w:val="24"/>
        </w:rPr>
        <w:t xml:space="preserve">Te invito </w:t>
      </w:r>
      <w:r>
        <w:rPr>
          <w:rFonts w:ascii="Arial" w:hAnsi="Arial" w:cs="Arial"/>
          <w:sz w:val="24"/>
          <w:szCs w:val="24"/>
        </w:rPr>
        <w:t xml:space="preserve"> a respon</w:t>
      </w:r>
      <w:r w:rsidR="008F0F85">
        <w:rPr>
          <w:rFonts w:ascii="Arial" w:hAnsi="Arial" w:cs="Arial"/>
          <w:sz w:val="24"/>
          <w:szCs w:val="24"/>
        </w:rPr>
        <w:t>der la siguiente autoevaluación.</w:t>
      </w:r>
      <w:r>
        <w:rPr>
          <w:rFonts w:ascii="Arial" w:hAnsi="Arial" w:cs="Arial"/>
          <w:sz w:val="24"/>
          <w:szCs w:val="24"/>
        </w:rPr>
        <w:t xml:space="preserve"> </w:t>
      </w:r>
      <w:r w:rsidR="008F0F85">
        <w:rPr>
          <w:rFonts w:ascii="Arial" w:hAnsi="Arial" w:cs="Arial"/>
          <w:sz w:val="24"/>
          <w:szCs w:val="24"/>
        </w:rPr>
        <w:t>Revisa estos videos que te ayudarán a responder las preguntas.</w:t>
      </w:r>
    </w:p>
    <w:p w:rsidR="008F0F85" w:rsidRPr="008F0F85" w:rsidRDefault="005202E0" w:rsidP="006A69CD">
      <w:pPr>
        <w:tabs>
          <w:tab w:val="left" w:pos="7569"/>
        </w:tabs>
        <w:spacing w:after="0" w:line="240" w:lineRule="auto"/>
        <w:jc w:val="center"/>
        <w:rPr>
          <w:sz w:val="28"/>
          <w:szCs w:val="28"/>
        </w:rPr>
      </w:pPr>
      <w:hyperlink r:id="rId8" w:history="1">
        <w:r w:rsidR="008F0F85" w:rsidRPr="008F0F85">
          <w:rPr>
            <w:rStyle w:val="Hipervnculo"/>
            <w:sz w:val="28"/>
            <w:szCs w:val="28"/>
          </w:rPr>
          <w:t>https://www.youtube.com/watch?v=1rSZ_PvH524</w:t>
        </w:r>
      </w:hyperlink>
    </w:p>
    <w:p w:rsidR="00A77841" w:rsidRDefault="005202E0" w:rsidP="006A69CD">
      <w:pPr>
        <w:spacing w:after="0" w:line="240" w:lineRule="auto"/>
        <w:jc w:val="center"/>
        <w:rPr>
          <w:rFonts w:ascii="Arial" w:hAnsi="Arial" w:cs="Arial"/>
          <w:sz w:val="24"/>
          <w:szCs w:val="24"/>
        </w:rPr>
      </w:pPr>
      <w:hyperlink r:id="rId9" w:history="1">
        <w:r w:rsidR="008F0F85" w:rsidRPr="008F0F85">
          <w:rPr>
            <w:rStyle w:val="Hipervnculo"/>
            <w:sz w:val="28"/>
            <w:szCs w:val="28"/>
          </w:rPr>
          <w:t>https://vimeo.com/404109095</w:t>
        </w:r>
      </w:hyperlink>
    </w:p>
    <w:p w:rsidR="008F0F85" w:rsidRDefault="008F0F85">
      <w:pPr>
        <w:rPr>
          <w:rFonts w:ascii="Arial" w:hAnsi="Arial" w:cs="Arial"/>
          <w:sz w:val="24"/>
          <w:szCs w:val="24"/>
        </w:rPr>
      </w:pPr>
      <w:r>
        <w:rPr>
          <w:rFonts w:ascii="Arial" w:hAnsi="Arial" w:cs="Arial"/>
          <w:sz w:val="24"/>
          <w:szCs w:val="24"/>
        </w:rPr>
        <w:t>Consulta  tu texto de Historia de las páginas 28 a la 41.</w:t>
      </w:r>
    </w:p>
    <w:p w:rsidR="003C3DF7" w:rsidRDefault="003C3DF7" w:rsidP="006A69CD">
      <w:pPr>
        <w:spacing w:after="0" w:line="240" w:lineRule="auto"/>
        <w:rPr>
          <w:rFonts w:ascii="Arial" w:hAnsi="Arial" w:cs="Arial"/>
          <w:sz w:val="24"/>
          <w:szCs w:val="24"/>
        </w:rPr>
      </w:pPr>
      <w:r>
        <w:rPr>
          <w:rFonts w:ascii="Arial" w:hAnsi="Arial" w:cs="Arial"/>
          <w:sz w:val="24"/>
          <w:szCs w:val="24"/>
        </w:rPr>
        <w:t>Luego</w:t>
      </w:r>
      <w:r w:rsidR="0024767F">
        <w:rPr>
          <w:rFonts w:ascii="Arial" w:hAnsi="Arial" w:cs="Arial"/>
          <w:sz w:val="24"/>
          <w:szCs w:val="24"/>
        </w:rPr>
        <w:t xml:space="preserve"> pasa las respuestas a la hoja de respuesta o escribe las respuestas en tu cuaderno. S</w:t>
      </w:r>
      <w:r>
        <w:rPr>
          <w:rFonts w:ascii="Arial" w:hAnsi="Arial" w:cs="Arial"/>
          <w:sz w:val="24"/>
          <w:szCs w:val="24"/>
        </w:rPr>
        <w:t>aca una fotografía y envíala al correo de tu profesora de asignatura</w:t>
      </w:r>
    </w:p>
    <w:p w:rsidR="006A69CD" w:rsidRDefault="006A69CD" w:rsidP="004C3D3A">
      <w:pPr>
        <w:spacing w:after="0" w:line="240" w:lineRule="auto"/>
        <w:rPr>
          <w:rFonts w:ascii="Arial" w:hAnsi="Arial" w:cs="Arial"/>
          <w:b/>
          <w:sz w:val="24"/>
          <w:szCs w:val="24"/>
        </w:rPr>
      </w:pPr>
    </w:p>
    <w:p w:rsidR="00DF682E" w:rsidRDefault="003C3DF7" w:rsidP="004C3D3A">
      <w:pPr>
        <w:spacing w:after="0" w:line="240" w:lineRule="auto"/>
        <w:rPr>
          <w:rFonts w:ascii="Arial" w:hAnsi="Arial" w:cs="Arial"/>
          <w:sz w:val="24"/>
          <w:szCs w:val="24"/>
        </w:rPr>
      </w:pPr>
      <w:r w:rsidRPr="00905FE7">
        <w:rPr>
          <w:rFonts w:ascii="Arial" w:hAnsi="Arial" w:cs="Arial"/>
          <w:b/>
          <w:sz w:val="24"/>
          <w:szCs w:val="24"/>
        </w:rPr>
        <w:t xml:space="preserve">Item </w:t>
      </w:r>
      <w:r w:rsidR="00905FE7" w:rsidRPr="00905FE7">
        <w:rPr>
          <w:rFonts w:ascii="Arial" w:hAnsi="Arial" w:cs="Arial"/>
          <w:b/>
          <w:sz w:val="24"/>
          <w:szCs w:val="24"/>
        </w:rPr>
        <w:t xml:space="preserve">I </w:t>
      </w:r>
      <w:r w:rsidRPr="00905FE7">
        <w:rPr>
          <w:rFonts w:ascii="Arial" w:hAnsi="Arial" w:cs="Arial"/>
          <w:b/>
          <w:sz w:val="24"/>
          <w:szCs w:val="24"/>
        </w:rPr>
        <w:t>selección múltiple</w:t>
      </w:r>
      <w:r>
        <w:rPr>
          <w:rFonts w:ascii="Arial" w:hAnsi="Arial" w:cs="Arial"/>
          <w:sz w:val="24"/>
          <w:szCs w:val="24"/>
        </w:rPr>
        <w:t>:  Lee la pregunta y encierra con un círculo la letra de la alternativa correcta.</w:t>
      </w:r>
    </w:p>
    <w:p w:rsidR="002D4EE6" w:rsidRPr="00DF682E" w:rsidRDefault="002D4EE6" w:rsidP="004C3D3A">
      <w:pPr>
        <w:spacing w:after="0" w:line="240" w:lineRule="auto"/>
        <w:rPr>
          <w:rFonts w:ascii="Arial" w:hAnsi="Arial" w:cs="Arial"/>
          <w:sz w:val="24"/>
          <w:szCs w:val="24"/>
        </w:rPr>
      </w:pPr>
    </w:p>
    <w:p w:rsidR="00DF682E" w:rsidRDefault="00DF682E" w:rsidP="004C3D3A">
      <w:pPr>
        <w:pStyle w:val="Prrafodelista"/>
        <w:numPr>
          <w:ilvl w:val="0"/>
          <w:numId w:val="1"/>
        </w:numPr>
        <w:spacing w:after="0" w:line="240" w:lineRule="auto"/>
        <w:rPr>
          <w:rFonts w:ascii="Arial" w:hAnsi="Arial" w:cs="Arial"/>
          <w:sz w:val="24"/>
          <w:szCs w:val="24"/>
        </w:rPr>
      </w:pPr>
      <w:r>
        <w:rPr>
          <w:rFonts w:ascii="Arial" w:hAnsi="Arial" w:cs="Arial"/>
          <w:sz w:val="24"/>
          <w:szCs w:val="24"/>
        </w:rPr>
        <w:t xml:space="preserve"> El documento se refier</w:t>
      </w:r>
      <w:r w:rsidR="004C3D3A">
        <w:rPr>
          <w:rFonts w:ascii="Arial" w:hAnsi="Arial" w:cs="Arial"/>
          <w:sz w:val="24"/>
          <w:szCs w:val="24"/>
        </w:rPr>
        <w:t>e al arte en la P</w:t>
      </w:r>
      <w:r>
        <w:rPr>
          <w:rFonts w:ascii="Arial" w:hAnsi="Arial" w:cs="Arial"/>
          <w:sz w:val="24"/>
          <w:szCs w:val="24"/>
        </w:rPr>
        <w:t>rehistoria.</w:t>
      </w:r>
    </w:p>
    <w:p w:rsidR="004C3D3A" w:rsidRDefault="004C3D3A" w:rsidP="004C3D3A">
      <w:pPr>
        <w:pStyle w:val="Prrafodelista"/>
        <w:spacing w:after="0" w:line="240" w:lineRule="auto"/>
        <w:rPr>
          <w:rFonts w:ascii="Arial" w:hAnsi="Arial" w:cs="Arial"/>
          <w:sz w:val="24"/>
          <w:szCs w:val="24"/>
        </w:rPr>
      </w:pPr>
    </w:p>
    <w:p w:rsidR="00DF682E" w:rsidRDefault="00DF682E" w:rsidP="006A69CD">
      <w:pPr>
        <w:pStyle w:val="Prrafodelista"/>
        <w:pBdr>
          <w:top w:val="single" w:sz="4" w:space="1" w:color="auto"/>
          <w:left w:val="single" w:sz="4" w:space="4" w:color="auto"/>
          <w:bottom w:val="single" w:sz="4" w:space="1" w:color="auto"/>
          <w:right w:val="single" w:sz="4" w:space="4" w:color="auto"/>
        </w:pBdr>
        <w:spacing w:after="0" w:line="240" w:lineRule="auto"/>
        <w:ind w:left="0"/>
        <w:jc w:val="both"/>
        <w:rPr>
          <w:rFonts w:ascii="Arial" w:hAnsi="Arial" w:cs="Arial"/>
          <w:sz w:val="24"/>
          <w:szCs w:val="24"/>
        </w:rPr>
      </w:pPr>
      <w:r>
        <w:rPr>
          <w:rFonts w:ascii="Arial" w:hAnsi="Arial" w:cs="Arial"/>
          <w:sz w:val="24"/>
          <w:szCs w:val="24"/>
        </w:rPr>
        <w:t>“…Los artistas también eran cazadore</w:t>
      </w:r>
      <w:r w:rsidR="004C3D3A">
        <w:rPr>
          <w:rFonts w:ascii="Arial" w:hAnsi="Arial" w:cs="Arial"/>
          <w:sz w:val="24"/>
          <w:szCs w:val="24"/>
        </w:rPr>
        <w:t xml:space="preserve">s y sus vidas dependían  de los </w:t>
      </w:r>
      <w:r>
        <w:rPr>
          <w:rFonts w:ascii="Arial" w:hAnsi="Arial" w:cs="Arial"/>
          <w:sz w:val="24"/>
          <w:szCs w:val="24"/>
        </w:rPr>
        <w:t>animales cuyas im</w:t>
      </w:r>
      <w:r w:rsidR="006A69CD">
        <w:rPr>
          <w:rFonts w:ascii="Arial" w:hAnsi="Arial" w:cs="Arial"/>
          <w:sz w:val="24"/>
          <w:szCs w:val="24"/>
        </w:rPr>
        <w:t xml:space="preserve">ágenes pintaban en las cuevas. </w:t>
      </w:r>
      <w:r>
        <w:rPr>
          <w:rFonts w:ascii="Arial" w:hAnsi="Arial" w:cs="Arial"/>
          <w:sz w:val="24"/>
          <w:szCs w:val="24"/>
        </w:rPr>
        <w:t>¿Es posible que estos cazadores- artistas creyeran que al representar con exactitud la fuerza, el poderío y la velocidad de los animales</w:t>
      </w:r>
      <w:r w:rsidR="002D4EE6">
        <w:rPr>
          <w:rFonts w:ascii="Arial" w:hAnsi="Arial" w:cs="Arial"/>
          <w:sz w:val="24"/>
          <w:szCs w:val="24"/>
        </w:rPr>
        <w:t xml:space="preserve">, adquirirían poderes mágicos? </w:t>
      </w:r>
      <w:r>
        <w:rPr>
          <w:rFonts w:ascii="Arial" w:hAnsi="Arial" w:cs="Arial"/>
          <w:sz w:val="24"/>
          <w:szCs w:val="24"/>
        </w:rPr>
        <w:t xml:space="preserve"> Así serían capaces de controlar su espíritu y quitarles la fuerza antes de cazarlos.</w:t>
      </w:r>
    </w:p>
    <w:p w:rsidR="004C3D3A" w:rsidRPr="004C3D3A" w:rsidRDefault="004C3D3A" w:rsidP="004C3D3A">
      <w:pPr>
        <w:pStyle w:val="Prrafodelista"/>
        <w:pBdr>
          <w:top w:val="single" w:sz="4" w:space="1" w:color="auto"/>
          <w:left w:val="single" w:sz="4" w:space="4" w:color="auto"/>
          <w:bottom w:val="single" w:sz="4" w:space="1" w:color="auto"/>
          <w:right w:val="single" w:sz="4" w:space="4" w:color="auto"/>
        </w:pBdr>
        <w:spacing w:after="0" w:line="240" w:lineRule="auto"/>
        <w:ind w:left="0"/>
        <w:jc w:val="right"/>
        <w:rPr>
          <w:rFonts w:ascii="Arial" w:hAnsi="Arial" w:cs="Arial"/>
          <w:i/>
        </w:rPr>
      </w:pPr>
    </w:p>
    <w:p w:rsidR="00DF682E" w:rsidRPr="004C3D3A" w:rsidRDefault="004C3D3A" w:rsidP="004C3D3A">
      <w:pPr>
        <w:pBdr>
          <w:top w:val="single" w:sz="4" w:space="1" w:color="auto"/>
          <w:left w:val="single" w:sz="4" w:space="4" w:color="auto"/>
          <w:bottom w:val="single" w:sz="4" w:space="1" w:color="auto"/>
          <w:right w:val="single" w:sz="4" w:space="4" w:color="auto"/>
        </w:pBdr>
        <w:spacing w:after="0" w:line="240" w:lineRule="auto"/>
        <w:jc w:val="right"/>
        <w:rPr>
          <w:rFonts w:ascii="Arial" w:hAnsi="Arial" w:cs="Arial"/>
          <w:i/>
        </w:rPr>
      </w:pPr>
      <w:r w:rsidRPr="004C3D3A">
        <w:rPr>
          <w:rFonts w:ascii="Arial" w:hAnsi="Arial" w:cs="Arial"/>
          <w:i/>
        </w:rPr>
        <w:t>(Las primeras pinturas:</w:t>
      </w:r>
      <w:r w:rsidR="00DF682E" w:rsidRPr="004C3D3A">
        <w:rPr>
          <w:rFonts w:ascii="Arial" w:hAnsi="Arial" w:cs="Arial"/>
          <w:i/>
        </w:rPr>
        <w:t xml:space="preserve">  El arte rupestre, </w:t>
      </w:r>
      <w:r w:rsidRPr="004C3D3A">
        <w:rPr>
          <w:rFonts w:ascii="Arial" w:hAnsi="Arial" w:cs="Arial"/>
          <w:i/>
        </w:rPr>
        <w:t>Milko García Torres)</w:t>
      </w:r>
    </w:p>
    <w:p w:rsidR="004C3D3A" w:rsidRDefault="004C3D3A" w:rsidP="004C3D3A">
      <w:pPr>
        <w:spacing w:after="0" w:line="240" w:lineRule="auto"/>
        <w:rPr>
          <w:rFonts w:ascii="Arial" w:hAnsi="Arial" w:cs="Arial"/>
          <w:sz w:val="24"/>
          <w:szCs w:val="24"/>
        </w:rPr>
      </w:pPr>
    </w:p>
    <w:p w:rsidR="004C3D3A" w:rsidRDefault="004C3D3A" w:rsidP="006A69CD">
      <w:pPr>
        <w:spacing w:after="0" w:line="240" w:lineRule="auto"/>
        <w:rPr>
          <w:rFonts w:ascii="Arial" w:hAnsi="Arial" w:cs="Arial"/>
          <w:sz w:val="24"/>
          <w:szCs w:val="24"/>
        </w:rPr>
      </w:pPr>
      <w:r>
        <w:rPr>
          <w:rFonts w:ascii="Arial" w:hAnsi="Arial" w:cs="Arial"/>
          <w:sz w:val="24"/>
          <w:szCs w:val="24"/>
        </w:rPr>
        <w:t>Al analizar el contenido del  texto podemos concluir que:</w:t>
      </w:r>
    </w:p>
    <w:p w:rsidR="004C3D3A" w:rsidRDefault="004C3D3A" w:rsidP="006A69CD">
      <w:pPr>
        <w:spacing w:after="0" w:line="240" w:lineRule="auto"/>
        <w:rPr>
          <w:rFonts w:ascii="Arial" w:hAnsi="Arial" w:cs="Arial"/>
          <w:sz w:val="24"/>
          <w:szCs w:val="24"/>
        </w:rPr>
      </w:pPr>
    </w:p>
    <w:p w:rsidR="004C3D3A" w:rsidRDefault="004C3D3A" w:rsidP="006A69CD">
      <w:pPr>
        <w:spacing w:after="0" w:line="240" w:lineRule="auto"/>
        <w:rPr>
          <w:rFonts w:ascii="Arial" w:hAnsi="Arial" w:cs="Arial"/>
          <w:sz w:val="24"/>
          <w:szCs w:val="24"/>
        </w:rPr>
      </w:pPr>
      <w:r>
        <w:rPr>
          <w:rFonts w:ascii="Arial" w:hAnsi="Arial" w:cs="Arial"/>
          <w:sz w:val="24"/>
          <w:szCs w:val="24"/>
        </w:rPr>
        <w:t xml:space="preserve">A </w:t>
      </w:r>
      <w:r w:rsidR="006A69CD">
        <w:rPr>
          <w:rFonts w:ascii="Arial" w:hAnsi="Arial" w:cs="Arial"/>
          <w:sz w:val="24"/>
          <w:szCs w:val="24"/>
        </w:rPr>
        <w:t xml:space="preserve"> </w:t>
      </w:r>
      <w:r>
        <w:rPr>
          <w:rFonts w:ascii="Arial" w:hAnsi="Arial" w:cs="Arial"/>
          <w:sz w:val="24"/>
          <w:szCs w:val="24"/>
        </w:rPr>
        <w:t>El arte rupestre tenía una finalidad mágico-religiosa.</w:t>
      </w:r>
    </w:p>
    <w:p w:rsidR="004C3D3A" w:rsidRDefault="004C3D3A" w:rsidP="006A69CD">
      <w:pPr>
        <w:spacing w:after="0" w:line="240" w:lineRule="auto"/>
        <w:rPr>
          <w:rFonts w:ascii="Arial" w:hAnsi="Arial" w:cs="Arial"/>
          <w:sz w:val="24"/>
          <w:szCs w:val="24"/>
        </w:rPr>
      </w:pPr>
      <w:r>
        <w:rPr>
          <w:rFonts w:ascii="Arial" w:hAnsi="Arial" w:cs="Arial"/>
          <w:sz w:val="24"/>
          <w:szCs w:val="24"/>
        </w:rPr>
        <w:t>B</w:t>
      </w:r>
      <w:r w:rsidR="006A69CD">
        <w:rPr>
          <w:rFonts w:ascii="Arial" w:hAnsi="Arial" w:cs="Arial"/>
          <w:sz w:val="24"/>
          <w:szCs w:val="24"/>
        </w:rPr>
        <w:t xml:space="preserve"> </w:t>
      </w:r>
      <w:r>
        <w:rPr>
          <w:rFonts w:ascii="Arial" w:hAnsi="Arial" w:cs="Arial"/>
          <w:sz w:val="24"/>
          <w:szCs w:val="24"/>
        </w:rPr>
        <w:t xml:space="preserve"> La caza de animales era considerada un arte en la Prehistoria.</w:t>
      </w:r>
    </w:p>
    <w:p w:rsidR="004C3D3A" w:rsidRDefault="004C3D3A" w:rsidP="006A69CD">
      <w:pPr>
        <w:spacing w:after="0" w:line="240" w:lineRule="auto"/>
        <w:rPr>
          <w:rFonts w:ascii="Arial" w:hAnsi="Arial" w:cs="Arial"/>
          <w:sz w:val="24"/>
          <w:szCs w:val="24"/>
        </w:rPr>
      </w:pPr>
      <w:r>
        <w:rPr>
          <w:rFonts w:ascii="Arial" w:hAnsi="Arial" w:cs="Arial"/>
          <w:sz w:val="24"/>
          <w:szCs w:val="24"/>
        </w:rPr>
        <w:t>C  Los cazadores en la Prehistoria tenían poderes mágicos.</w:t>
      </w:r>
    </w:p>
    <w:p w:rsidR="004C3D3A" w:rsidRDefault="004C3D3A" w:rsidP="004C3D3A">
      <w:pPr>
        <w:spacing w:after="0" w:line="240" w:lineRule="auto"/>
        <w:rPr>
          <w:rFonts w:ascii="Arial" w:hAnsi="Arial" w:cs="Arial"/>
          <w:sz w:val="24"/>
          <w:szCs w:val="24"/>
        </w:rPr>
      </w:pPr>
      <w:r>
        <w:rPr>
          <w:rFonts w:ascii="Arial" w:hAnsi="Arial" w:cs="Arial"/>
          <w:sz w:val="24"/>
          <w:szCs w:val="24"/>
        </w:rPr>
        <w:t>D  En la Prehistoria no existía el arte.</w:t>
      </w:r>
    </w:p>
    <w:p w:rsidR="002253CE" w:rsidRDefault="002253CE" w:rsidP="004C3D3A">
      <w:pPr>
        <w:spacing w:after="0" w:line="240" w:lineRule="auto"/>
        <w:rPr>
          <w:rFonts w:ascii="Arial" w:hAnsi="Arial" w:cs="Arial"/>
          <w:sz w:val="24"/>
          <w:szCs w:val="24"/>
        </w:rPr>
      </w:pPr>
      <w:r>
        <w:rPr>
          <w:rFonts w:ascii="Arial" w:hAnsi="Arial" w:cs="Arial"/>
          <w:sz w:val="24"/>
          <w:szCs w:val="24"/>
        </w:rPr>
        <w:lastRenderedPageBreak/>
        <w:t>Observa las siguientes obras de arte y responde la pregunta Nº 2</w:t>
      </w:r>
    </w:p>
    <w:p w:rsidR="002253CE" w:rsidRDefault="002253CE" w:rsidP="004C3D3A">
      <w:pPr>
        <w:spacing w:after="0" w:line="240" w:lineRule="auto"/>
        <w:rPr>
          <w:rFonts w:ascii="Arial" w:hAnsi="Arial" w:cs="Arial"/>
          <w:sz w:val="24"/>
          <w:szCs w:val="24"/>
        </w:rPr>
      </w:pPr>
    </w:p>
    <w:p w:rsidR="00AD37A2" w:rsidRDefault="00AD37A2" w:rsidP="004C3D3A">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2471232" cy="1742536"/>
            <wp:effectExtent l="19050" t="0" r="5268" b="0"/>
            <wp:docPr id="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l="55026" t="11599" r="3704" b="36677"/>
                    <a:stretch>
                      <a:fillRect/>
                    </a:stretch>
                  </pic:blipFill>
                  <pic:spPr bwMode="auto">
                    <a:xfrm>
                      <a:off x="0" y="0"/>
                      <a:ext cx="2471232" cy="1742536"/>
                    </a:xfrm>
                    <a:prstGeom prst="rect">
                      <a:avLst/>
                    </a:prstGeom>
                    <a:noFill/>
                    <a:ln w="9525">
                      <a:noFill/>
                      <a:miter lim="800000"/>
                      <a:headEnd/>
                      <a:tailEnd/>
                    </a:ln>
                  </pic:spPr>
                </pic:pic>
              </a:graphicData>
            </a:graphic>
          </wp:inline>
        </w:drawing>
      </w:r>
      <w:r w:rsidR="00E77B29">
        <w:rPr>
          <w:rFonts w:ascii="Arial" w:hAnsi="Arial" w:cs="Arial"/>
          <w:noProof/>
          <w:sz w:val="24"/>
          <w:szCs w:val="24"/>
          <w:lang w:val="es-ES" w:eastAsia="es-ES"/>
        </w:rPr>
        <w:t xml:space="preserve">    </w:t>
      </w:r>
      <w:r w:rsidRPr="002253CE">
        <w:rPr>
          <w:rFonts w:ascii="Arial" w:hAnsi="Arial" w:cs="Arial"/>
          <w:noProof/>
          <w:sz w:val="24"/>
          <w:szCs w:val="24"/>
          <w:lang w:val="es-ES" w:eastAsia="es-ES"/>
        </w:rPr>
        <w:drawing>
          <wp:inline distT="0" distB="0" distL="0" distR="0">
            <wp:extent cx="2621631" cy="1978925"/>
            <wp:effectExtent l="19050" t="0" r="7269"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015" t="28755" r="34638" b="17675"/>
                    <a:stretch/>
                  </pic:blipFill>
                  <pic:spPr bwMode="auto">
                    <a:xfrm>
                      <a:off x="0" y="0"/>
                      <a:ext cx="2621792" cy="19790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37A2" w:rsidRDefault="0013607D" w:rsidP="00260BD9">
      <w:pPr>
        <w:spacing w:after="0" w:line="240" w:lineRule="auto"/>
        <w:rPr>
          <w:rFonts w:ascii="Arial" w:hAnsi="Arial" w:cs="Arial"/>
          <w:sz w:val="24"/>
          <w:szCs w:val="24"/>
        </w:rPr>
      </w:pPr>
      <w:r>
        <w:rPr>
          <w:rFonts w:ascii="Arial" w:hAnsi="Arial" w:cs="Arial"/>
          <w:noProof/>
          <w:sz w:val="24"/>
          <w:szCs w:val="24"/>
          <w:lang w:val="es-ES" w:eastAsia="es-ES"/>
        </w:rPr>
        <w:drawing>
          <wp:inline distT="0" distB="0" distL="0" distR="0">
            <wp:extent cx="2499863" cy="32441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srcRect l="44092" t="55713" r="40564" b="40752"/>
                    <a:stretch>
                      <a:fillRect/>
                    </a:stretch>
                  </pic:blipFill>
                  <pic:spPr bwMode="auto">
                    <a:xfrm>
                      <a:off x="0" y="0"/>
                      <a:ext cx="2499863" cy="327804"/>
                    </a:xfrm>
                    <a:prstGeom prst="rect">
                      <a:avLst/>
                    </a:prstGeom>
                    <a:noFill/>
                    <a:ln w="9525">
                      <a:noFill/>
                      <a:miter lim="800000"/>
                      <a:headEnd/>
                      <a:tailEnd/>
                    </a:ln>
                  </pic:spPr>
                </pic:pic>
              </a:graphicData>
            </a:graphic>
          </wp:inline>
        </w:drawing>
      </w:r>
    </w:p>
    <w:p w:rsidR="00AD37A2" w:rsidRPr="004C3D3A" w:rsidRDefault="00AD37A2" w:rsidP="00260BD9">
      <w:pPr>
        <w:spacing w:after="0" w:line="240" w:lineRule="auto"/>
        <w:rPr>
          <w:rFonts w:ascii="Arial" w:hAnsi="Arial" w:cs="Arial"/>
          <w:sz w:val="24"/>
          <w:szCs w:val="24"/>
        </w:rPr>
      </w:pPr>
    </w:p>
    <w:p w:rsidR="002253CE" w:rsidRPr="00260BD9" w:rsidRDefault="00260BD9" w:rsidP="00260BD9">
      <w:pPr>
        <w:spacing w:after="0" w:line="240" w:lineRule="auto"/>
        <w:rPr>
          <w:rFonts w:ascii="Arial" w:hAnsi="Arial" w:cs="Arial"/>
          <w:sz w:val="24"/>
          <w:szCs w:val="24"/>
        </w:rPr>
      </w:pPr>
      <w:r>
        <w:rPr>
          <w:rFonts w:ascii="Arial" w:hAnsi="Arial" w:cs="Arial"/>
          <w:sz w:val="24"/>
          <w:szCs w:val="24"/>
        </w:rPr>
        <w:t>2.</w:t>
      </w:r>
      <w:r w:rsidR="002D4EE6" w:rsidRPr="00260BD9">
        <w:rPr>
          <w:rFonts w:ascii="Arial" w:hAnsi="Arial" w:cs="Arial"/>
          <w:sz w:val="24"/>
          <w:szCs w:val="24"/>
        </w:rPr>
        <w:t>¿A qué período de la prehistoria corresponden las obras de arte?</w:t>
      </w:r>
    </w:p>
    <w:p w:rsidR="002D4EE6" w:rsidRPr="00260BD9" w:rsidRDefault="00BB3069" w:rsidP="00260BD9">
      <w:pPr>
        <w:spacing w:after="0" w:line="240" w:lineRule="auto"/>
        <w:rPr>
          <w:rFonts w:ascii="Arial" w:hAnsi="Arial" w:cs="Arial"/>
          <w:sz w:val="24"/>
          <w:szCs w:val="24"/>
        </w:rPr>
      </w:pPr>
      <w:r>
        <w:rPr>
          <w:rFonts w:ascii="Arial" w:hAnsi="Arial" w:cs="Arial"/>
          <w:sz w:val="24"/>
          <w:szCs w:val="24"/>
        </w:rPr>
        <w:t>A Edad Antigua</w:t>
      </w:r>
    </w:p>
    <w:p w:rsidR="00260BD9" w:rsidRDefault="00BB3069" w:rsidP="00260BD9">
      <w:pPr>
        <w:spacing w:after="0" w:line="240" w:lineRule="auto"/>
        <w:rPr>
          <w:rFonts w:ascii="Arial" w:hAnsi="Arial" w:cs="Arial"/>
          <w:sz w:val="24"/>
          <w:szCs w:val="24"/>
        </w:rPr>
      </w:pPr>
      <w:r>
        <w:rPr>
          <w:rFonts w:ascii="Arial" w:hAnsi="Arial" w:cs="Arial"/>
          <w:sz w:val="24"/>
          <w:szCs w:val="24"/>
        </w:rPr>
        <w:t>B Edad de los Metales.</w:t>
      </w:r>
    </w:p>
    <w:p w:rsidR="002D4EE6" w:rsidRPr="00260BD9" w:rsidRDefault="00BB3069" w:rsidP="00260BD9">
      <w:pPr>
        <w:spacing w:after="0" w:line="240" w:lineRule="auto"/>
        <w:rPr>
          <w:rFonts w:ascii="Arial" w:hAnsi="Arial" w:cs="Arial"/>
          <w:sz w:val="24"/>
          <w:szCs w:val="24"/>
        </w:rPr>
      </w:pPr>
      <w:r>
        <w:rPr>
          <w:rFonts w:ascii="Arial" w:hAnsi="Arial" w:cs="Arial"/>
          <w:sz w:val="24"/>
          <w:szCs w:val="24"/>
        </w:rPr>
        <w:t>C Paleolítico.</w:t>
      </w:r>
    </w:p>
    <w:p w:rsidR="002D4EE6" w:rsidRPr="00260BD9" w:rsidRDefault="00BB3069" w:rsidP="00260BD9">
      <w:pPr>
        <w:spacing w:after="0" w:line="240" w:lineRule="auto"/>
        <w:rPr>
          <w:rFonts w:ascii="Arial" w:hAnsi="Arial" w:cs="Arial"/>
          <w:sz w:val="24"/>
          <w:szCs w:val="24"/>
        </w:rPr>
      </w:pPr>
      <w:r>
        <w:rPr>
          <w:rFonts w:ascii="Arial" w:hAnsi="Arial" w:cs="Arial"/>
          <w:sz w:val="24"/>
          <w:szCs w:val="24"/>
        </w:rPr>
        <w:t>D Neolítico</w:t>
      </w:r>
      <w:r w:rsidR="002D4EE6" w:rsidRPr="00260BD9">
        <w:rPr>
          <w:rFonts w:ascii="Arial" w:hAnsi="Arial" w:cs="Arial"/>
          <w:sz w:val="24"/>
          <w:szCs w:val="24"/>
        </w:rPr>
        <w:t>.</w:t>
      </w:r>
    </w:p>
    <w:p w:rsidR="00260BD9" w:rsidRDefault="00260BD9" w:rsidP="00E77B29">
      <w:pPr>
        <w:spacing w:after="0" w:line="240" w:lineRule="auto"/>
        <w:rPr>
          <w:rFonts w:ascii="Arial" w:hAnsi="Arial" w:cs="Arial"/>
          <w:sz w:val="24"/>
          <w:szCs w:val="24"/>
        </w:rPr>
      </w:pPr>
    </w:p>
    <w:p w:rsidR="00260BD9" w:rsidRPr="00260BD9" w:rsidRDefault="00260BD9" w:rsidP="00260BD9">
      <w:pPr>
        <w:spacing w:after="0" w:line="240" w:lineRule="auto"/>
        <w:rPr>
          <w:rFonts w:ascii="Arial" w:hAnsi="Arial" w:cs="Arial"/>
          <w:sz w:val="24"/>
          <w:szCs w:val="24"/>
        </w:rPr>
      </w:pPr>
      <w:r>
        <w:rPr>
          <w:rFonts w:ascii="Arial" w:hAnsi="Arial" w:cs="Arial"/>
          <w:sz w:val="24"/>
          <w:szCs w:val="24"/>
        </w:rPr>
        <w:t>3.</w:t>
      </w:r>
      <w:r w:rsidRPr="00260BD9">
        <w:rPr>
          <w:rFonts w:ascii="Arial" w:hAnsi="Arial" w:cs="Arial"/>
          <w:sz w:val="24"/>
          <w:szCs w:val="24"/>
        </w:rPr>
        <w:t>Las expresiones artísticas y culturales del Paleolítico nos permiten afirmar que:</w:t>
      </w:r>
    </w:p>
    <w:p w:rsidR="00260BD9" w:rsidRDefault="00260BD9" w:rsidP="00260BD9">
      <w:pPr>
        <w:spacing w:after="0" w:line="240" w:lineRule="auto"/>
        <w:rPr>
          <w:rFonts w:ascii="Arial" w:hAnsi="Arial" w:cs="Arial"/>
          <w:sz w:val="24"/>
          <w:szCs w:val="24"/>
        </w:rPr>
      </w:pPr>
    </w:p>
    <w:p w:rsidR="00260BD9" w:rsidRDefault="00260BD9" w:rsidP="00260BD9">
      <w:pPr>
        <w:spacing w:after="0" w:line="240" w:lineRule="auto"/>
        <w:rPr>
          <w:rFonts w:ascii="Arial" w:hAnsi="Arial" w:cs="Arial"/>
          <w:sz w:val="24"/>
          <w:szCs w:val="24"/>
        </w:rPr>
      </w:pPr>
      <w:r>
        <w:rPr>
          <w:rFonts w:ascii="Arial" w:hAnsi="Arial" w:cs="Arial"/>
          <w:sz w:val="24"/>
          <w:szCs w:val="24"/>
        </w:rPr>
        <w:t>A  Las personas sólo desarrollaron pinturas y trazados muy básicos como los de un niño pequeño.</w:t>
      </w:r>
    </w:p>
    <w:p w:rsidR="00260BD9" w:rsidRDefault="00260BD9" w:rsidP="00260BD9">
      <w:pPr>
        <w:spacing w:after="0" w:line="240" w:lineRule="auto"/>
        <w:rPr>
          <w:rFonts w:ascii="Arial" w:hAnsi="Arial" w:cs="Arial"/>
          <w:sz w:val="24"/>
          <w:szCs w:val="24"/>
        </w:rPr>
      </w:pPr>
      <w:r>
        <w:rPr>
          <w:rFonts w:ascii="Arial" w:hAnsi="Arial" w:cs="Arial"/>
          <w:sz w:val="24"/>
          <w:szCs w:val="24"/>
        </w:rPr>
        <w:t>B Las personas solo se dedicaban a cazar y perseguir animales para sobrevivir.</w:t>
      </w:r>
    </w:p>
    <w:p w:rsidR="00260BD9" w:rsidRDefault="00260BD9" w:rsidP="00260BD9">
      <w:pPr>
        <w:spacing w:after="0" w:line="240" w:lineRule="auto"/>
        <w:rPr>
          <w:rFonts w:ascii="Arial" w:hAnsi="Arial" w:cs="Arial"/>
          <w:sz w:val="24"/>
          <w:szCs w:val="24"/>
        </w:rPr>
      </w:pPr>
      <w:r>
        <w:rPr>
          <w:rFonts w:ascii="Arial" w:hAnsi="Arial" w:cs="Arial"/>
          <w:sz w:val="24"/>
          <w:szCs w:val="24"/>
        </w:rPr>
        <w:t>C Los grupos humanos fueron desarrollando ritos y prácticas abstractas cada vez más complejas.</w:t>
      </w:r>
    </w:p>
    <w:p w:rsidR="004C31C0" w:rsidRDefault="00260BD9" w:rsidP="004C31C0">
      <w:pPr>
        <w:spacing w:after="0" w:line="240" w:lineRule="auto"/>
        <w:rPr>
          <w:rFonts w:ascii="Arial" w:hAnsi="Arial" w:cs="Arial"/>
          <w:sz w:val="24"/>
          <w:szCs w:val="24"/>
        </w:rPr>
      </w:pPr>
      <w:r>
        <w:rPr>
          <w:rFonts w:ascii="Arial" w:hAnsi="Arial" w:cs="Arial"/>
          <w:sz w:val="24"/>
          <w:szCs w:val="24"/>
        </w:rPr>
        <w:t>D Este período no es de gran aporte para conocer la historia humana.</w:t>
      </w:r>
    </w:p>
    <w:p w:rsidR="004C31C0" w:rsidRPr="00712066" w:rsidRDefault="004C31C0" w:rsidP="00C9687A">
      <w:pPr>
        <w:spacing w:after="0" w:line="240" w:lineRule="auto"/>
        <w:rPr>
          <w:rFonts w:ascii="Arial" w:hAnsi="Arial" w:cs="Arial"/>
          <w:sz w:val="24"/>
          <w:szCs w:val="24"/>
        </w:rPr>
      </w:pPr>
    </w:p>
    <w:p w:rsidR="004C31C0" w:rsidRDefault="00C9687A" w:rsidP="00C9687A">
      <w:pPr>
        <w:spacing w:after="0" w:line="240" w:lineRule="auto"/>
        <w:rPr>
          <w:rFonts w:ascii="Arial" w:hAnsi="Arial" w:cs="Arial"/>
          <w:sz w:val="24"/>
          <w:szCs w:val="24"/>
        </w:rPr>
      </w:pPr>
      <w:r>
        <w:rPr>
          <w:rFonts w:ascii="Arial" w:hAnsi="Arial" w:cs="Arial"/>
          <w:sz w:val="24"/>
          <w:szCs w:val="24"/>
        </w:rPr>
        <w:t xml:space="preserve">4. </w:t>
      </w:r>
      <w:r w:rsidR="004C31C0" w:rsidRPr="00712066">
        <w:rPr>
          <w:rFonts w:ascii="Arial" w:hAnsi="Arial" w:cs="Arial"/>
          <w:sz w:val="24"/>
          <w:szCs w:val="24"/>
        </w:rPr>
        <w:t>El Neolítico comienza con…</w:t>
      </w:r>
    </w:p>
    <w:p w:rsidR="00C9687A" w:rsidRPr="00712066" w:rsidRDefault="00C9687A" w:rsidP="00C9687A">
      <w:pPr>
        <w:spacing w:after="0" w:line="240" w:lineRule="auto"/>
        <w:rPr>
          <w:rFonts w:ascii="Arial" w:hAnsi="Arial" w:cs="Arial"/>
          <w:sz w:val="24"/>
          <w:szCs w:val="24"/>
        </w:rPr>
      </w:pPr>
    </w:p>
    <w:p w:rsidR="004C31C0" w:rsidRPr="008F0F85" w:rsidRDefault="008F0F85" w:rsidP="008F0F85">
      <w:pPr>
        <w:spacing w:after="0" w:line="240" w:lineRule="auto"/>
        <w:rPr>
          <w:rFonts w:ascii="Arial" w:hAnsi="Arial" w:cs="Arial"/>
          <w:sz w:val="24"/>
          <w:szCs w:val="24"/>
        </w:rPr>
      </w:pPr>
      <w:r>
        <w:rPr>
          <w:rFonts w:ascii="Arial" w:hAnsi="Arial" w:cs="Arial"/>
          <w:sz w:val="24"/>
          <w:szCs w:val="24"/>
        </w:rPr>
        <w:t xml:space="preserve">A </w:t>
      </w:r>
      <w:r w:rsidR="004C31C0" w:rsidRPr="008F0F85">
        <w:rPr>
          <w:rFonts w:ascii="Arial" w:hAnsi="Arial" w:cs="Arial"/>
          <w:sz w:val="24"/>
          <w:szCs w:val="24"/>
        </w:rPr>
        <w:t>La aparición de la caza y la recolección.</w:t>
      </w:r>
    </w:p>
    <w:p w:rsidR="004C31C0" w:rsidRPr="008F0F85" w:rsidRDefault="008F0F85" w:rsidP="008F0F85">
      <w:pPr>
        <w:spacing w:after="0" w:line="240" w:lineRule="auto"/>
        <w:rPr>
          <w:rFonts w:ascii="Arial" w:hAnsi="Arial" w:cs="Arial"/>
          <w:sz w:val="24"/>
          <w:szCs w:val="24"/>
        </w:rPr>
      </w:pPr>
      <w:r>
        <w:rPr>
          <w:rFonts w:ascii="Arial" w:hAnsi="Arial" w:cs="Arial"/>
          <w:sz w:val="24"/>
          <w:szCs w:val="24"/>
        </w:rPr>
        <w:t xml:space="preserve">B </w:t>
      </w:r>
      <w:r w:rsidR="004C31C0" w:rsidRPr="008F0F85">
        <w:rPr>
          <w:rFonts w:ascii="Arial" w:hAnsi="Arial" w:cs="Arial"/>
          <w:sz w:val="24"/>
          <w:szCs w:val="24"/>
        </w:rPr>
        <w:t>El descubrimiento de los metales.</w:t>
      </w:r>
    </w:p>
    <w:p w:rsidR="004C31C0" w:rsidRPr="008F0F85" w:rsidRDefault="008F0F85" w:rsidP="008F0F85">
      <w:pPr>
        <w:spacing w:after="0" w:line="240" w:lineRule="auto"/>
        <w:rPr>
          <w:rFonts w:ascii="Arial" w:hAnsi="Arial" w:cs="Arial"/>
          <w:sz w:val="24"/>
          <w:szCs w:val="24"/>
        </w:rPr>
      </w:pPr>
      <w:r>
        <w:rPr>
          <w:rFonts w:ascii="Arial" w:hAnsi="Arial" w:cs="Arial"/>
          <w:sz w:val="24"/>
          <w:szCs w:val="24"/>
        </w:rPr>
        <w:t xml:space="preserve">C </w:t>
      </w:r>
      <w:r w:rsidR="004C31C0" w:rsidRPr="008F0F85">
        <w:rPr>
          <w:rFonts w:ascii="Arial" w:hAnsi="Arial" w:cs="Arial"/>
          <w:sz w:val="24"/>
          <w:szCs w:val="24"/>
        </w:rPr>
        <w:t>Con la aparición de la escritura.</w:t>
      </w:r>
    </w:p>
    <w:p w:rsidR="00C9687A" w:rsidRPr="008F0F85" w:rsidRDefault="008F0F85" w:rsidP="008F0F85">
      <w:pPr>
        <w:spacing w:after="0" w:line="240" w:lineRule="auto"/>
        <w:rPr>
          <w:rFonts w:ascii="Arial" w:hAnsi="Arial" w:cs="Arial"/>
          <w:sz w:val="24"/>
          <w:szCs w:val="24"/>
        </w:rPr>
      </w:pPr>
      <w:r>
        <w:rPr>
          <w:rFonts w:ascii="Arial" w:hAnsi="Arial" w:cs="Arial"/>
          <w:sz w:val="24"/>
          <w:szCs w:val="24"/>
        </w:rPr>
        <w:t xml:space="preserve">D </w:t>
      </w:r>
      <w:r w:rsidR="004C31C0" w:rsidRPr="008F0F85">
        <w:rPr>
          <w:rFonts w:ascii="Arial" w:hAnsi="Arial" w:cs="Arial"/>
          <w:sz w:val="24"/>
          <w:szCs w:val="24"/>
        </w:rPr>
        <w:t>La aparición de la agricultura y la ganadería.</w:t>
      </w:r>
    </w:p>
    <w:p w:rsidR="00C9687A" w:rsidRPr="00C9687A" w:rsidRDefault="00C9687A" w:rsidP="00C9687A">
      <w:pPr>
        <w:spacing w:after="0" w:line="240" w:lineRule="auto"/>
        <w:ind w:left="360"/>
        <w:rPr>
          <w:rFonts w:ascii="Arial" w:hAnsi="Arial" w:cs="Arial"/>
          <w:sz w:val="24"/>
          <w:szCs w:val="24"/>
        </w:rPr>
      </w:pPr>
    </w:p>
    <w:p w:rsidR="002253CE" w:rsidRPr="00C9687A" w:rsidRDefault="00C9687A" w:rsidP="00C9687A">
      <w:pPr>
        <w:spacing w:after="0" w:line="240" w:lineRule="auto"/>
        <w:rPr>
          <w:rFonts w:ascii="Arial" w:hAnsi="Arial" w:cs="Arial"/>
          <w:sz w:val="24"/>
          <w:szCs w:val="24"/>
        </w:rPr>
      </w:pPr>
      <w:r>
        <w:rPr>
          <w:rFonts w:ascii="Arial" w:hAnsi="Arial" w:cs="Arial"/>
          <w:sz w:val="24"/>
          <w:szCs w:val="24"/>
        </w:rPr>
        <w:t xml:space="preserve">5 </w:t>
      </w:r>
      <w:r w:rsidR="00260BD9" w:rsidRPr="00C9687A">
        <w:rPr>
          <w:rFonts w:ascii="Arial" w:hAnsi="Arial" w:cs="Arial"/>
          <w:sz w:val="24"/>
          <w:szCs w:val="24"/>
        </w:rPr>
        <w:t xml:space="preserve">. </w:t>
      </w:r>
      <w:r w:rsidR="002253CE" w:rsidRPr="00C9687A">
        <w:rPr>
          <w:rFonts w:ascii="Arial" w:hAnsi="Arial" w:cs="Arial"/>
          <w:sz w:val="24"/>
          <w:szCs w:val="24"/>
        </w:rPr>
        <w:t>Los procesos de descubrimiento de la agricultura y domesticación de animales tienen en común que:</w:t>
      </w:r>
    </w:p>
    <w:p w:rsidR="00260BD9" w:rsidRDefault="00260BD9" w:rsidP="00F34932">
      <w:pPr>
        <w:spacing w:after="0" w:line="240" w:lineRule="auto"/>
        <w:ind w:left="360"/>
        <w:rPr>
          <w:rFonts w:ascii="Arial" w:hAnsi="Arial" w:cs="Arial"/>
          <w:sz w:val="24"/>
          <w:szCs w:val="24"/>
        </w:rPr>
      </w:pPr>
    </w:p>
    <w:p w:rsidR="002253CE" w:rsidRDefault="002253CE" w:rsidP="00260BD9">
      <w:pPr>
        <w:spacing w:after="0" w:line="240" w:lineRule="auto"/>
        <w:rPr>
          <w:rFonts w:ascii="Arial" w:hAnsi="Arial" w:cs="Arial"/>
          <w:sz w:val="24"/>
          <w:szCs w:val="24"/>
        </w:rPr>
      </w:pPr>
      <w:r>
        <w:rPr>
          <w:rFonts w:ascii="Arial" w:hAnsi="Arial" w:cs="Arial"/>
          <w:sz w:val="24"/>
          <w:szCs w:val="24"/>
        </w:rPr>
        <w:t>A Gracias a ellos surgió el homo sapiens.</w:t>
      </w:r>
    </w:p>
    <w:p w:rsidR="002253CE" w:rsidRPr="00F34932" w:rsidRDefault="002253CE" w:rsidP="00260BD9">
      <w:pPr>
        <w:spacing w:after="0" w:line="240" w:lineRule="auto"/>
        <w:rPr>
          <w:rFonts w:ascii="Arial" w:hAnsi="Arial" w:cs="Arial"/>
          <w:sz w:val="24"/>
          <w:szCs w:val="24"/>
        </w:rPr>
      </w:pPr>
      <w:r>
        <w:rPr>
          <w:rFonts w:ascii="Arial" w:hAnsi="Arial" w:cs="Arial"/>
          <w:sz w:val="24"/>
          <w:szCs w:val="24"/>
        </w:rPr>
        <w:t>B Se desplegaron al mismo tiempo en todos los continentes.</w:t>
      </w:r>
    </w:p>
    <w:p w:rsidR="002253CE" w:rsidRPr="00F34932" w:rsidRDefault="002253CE" w:rsidP="00260BD9">
      <w:pPr>
        <w:spacing w:after="0" w:line="240" w:lineRule="auto"/>
        <w:rPr>
          <w:rFonts w:ascii="Arial" w:hAnsi="Arial" w:cs="Arial"/>
          <w:sz w:val="24"/>
          <w:szCs w:val="24"/>
        </w:rPr>
      </w:pPr>
      <w:r w:rsidRPr="00F34932">
        <w:rPr>
          <w:rFonts w:ascii="Arial" w:hAnsi="Arial" w:cs="Arial"/>
          <w:sz w:val="24"/>
          <w:szCs w:val="24"/>
        </w:rPr>
        <w:t xml:space="preserve">C Comenzaron en un solo lugar y se expandieron desde ahí al resto del </w:t>
      </w:r>
      <w:r w:rsidR="00F34932">
        <w:rPr>
          <w:rFonts w:ascii="Arial" w:hAnsi="Arial" w:cs="Arial"/>
          <w:sz w:val="24"/>
          <w:szCs w:val="24"/>
        </w:rPr>
        <w:t xml:space="preserve">   </w:t>
      </w:r>
      <w:r w:rsidRPr="00F34932">
        <w:rPr>
          <w:rFonts w:ascii="Arial" w:hAnsi="Arial" w:cs="Arial"/>
          <w:sz w:val="24"/>
          <w:szCs w:val="24"/>
        </w:rPr>
        <w:t>mundo.</w:t>
      </w:r>
    </w:p>
    <w:p w:rsidR="00260BD9" w:rsidRPr="00C9687A" w:rsidRDefault="002253CE" w:rsidP="00C9687A">
      <w:pPr>
        <w:spacing w:after="0" w:line="240" w:lineRule="auto"/>
        <w:rPr>
          <w:rFonts w:ascii="Arial" w:hAnsi="Arial" w:cs="Arial"/>
          <w:sz w:val="24"/>
          <w:szCs w:val="24"/>
        </w:rPr>
      </w:pPr>
      <w:r w:rsidRPr="00F34932">
        <w:rPr>
          <w:rFonts w:ascii="Arial" w:hAnsi="Arial" w:cs="Arial"/>
          <w:sz w:val="24"/>
          <w:szCs w:val="24"/>
        </w:rPr>
        <w:t>D. Fueron proceso</w:t>
      </w:r>
      <w:r w:rsidR="00510BDE">
        <w:rPr>
          <w:rFonts w:ascii="Arial" w:hAnsi="Arial" w:cs="Arial"/>
          <w:sz w:val="24"/>
          <w:szCs w:val="24"/>
        </w:rPr>
        <w:t>s</w:t>
      </w:r>
      <w:r w:rsidRPr="00F34932">
        <w:rPr>
          <w:rFonts w:ascii="Arial" w:hAnsi="Arial" w:cs="Arial"/>
          <w:sz w:val="24"/>
          <w:szCs w:val="24"/>
        </w:rPr>
        <w:t xml:space="preserve"> de larga duración que implicaron esfuerzo y aprendizaje </w:t>
      </w:r>
      <w:r w:rsidR="00F34932">
        <w:rPr>
          <w:rFonts w:ascii="Arial" w:hAnsi="Arial" w:cs="Arial"/>
          <w:sz w:val="24"/>
          <w:szCs w:val="24"/>
        </w:rPr>
        <w:t xml:space="preserve">  </w:t>
      </w:r>
      <w:r w:rsidRPr="00F34932">
        <w:rPr>
          <w:rFonts w:ascii="Arial" w:hAnsi="Arial" w:cs="Arial"/>
          <w:sz w:val="24"/>
          <w:szCs w:val="24"/>
        </w:rPr>
        <w:t>human</w:t>
      </w:r>
      <w:r w:rsidR="00C9687A">
        <w:rPr>
          <w:rFonts w:ascii="Arial" w:hAnsi="Arial" w:cs="Arial"/>
          <w:sz w:val="24"/>
          <w:szCs w:val="24"/>
        </w:rPr>
        <w:t>a.</w:t>
      </w:r>
    </w:p>
    <w:p w:rsidR="00260BD9" w:rsidRDefault="00260BD9" w:rsidP="00F34932">
      <w:pPr>
        <w:pStyle w:val="Prrafodelista"/>
        <w:spacing w:after="0" w:line="240" w:lineRule="auto"/>
        <w:rPr>
          <w:rFonts w:ascii="Arial" w:hAnsi="Arial" w:cs="Arial"/>
          <w:sz w:val="24"/>
          <w:szCs w:val="24"/>
        </w:rPr>
      </w:pPr>
    </w:p>
    <w:p w:rsidR="00260BD9" w:rsidRPr="00C9687A" w:rsidRDefault="00C9687A" w:rsidP="00C9687A">
      <w:pPr>
        <w:spacing w:after="0" w:line="240" w:lineRule="auto"/>
        <w:rPr>
          <w:rFonts w:ascii="Arial" w:hAnsi="Arial" w:cs="Arial"/>
          <w:sz w:val="24"/>
          <w:szCs w:val="24"/>
        </w:rPr>
      </w:pPr>
      <w:r>
        <w:rPr>
          <w:rFonts w:ascii="Arial" w:hAnsi="Arial" w:cs="Arial"/>
          <w:sz w:val="24"/>
          <w:szCs w:val="24"/>
        </w:rPr>
        <w:lastRenderedPageBreak/>
        <w:t xml:space="preserve">6. </w:t>
      </w:r>
      <w:r w:rsidR="00712066" w:rsidRPr="00C9687A">
        <w:rPr>
          <w:rFonts w:ascii="Arial" w:hAnsi="Arial" w:cs="Arial"/>
          <w:sz w:val="24"/>
          <w:szCs w:val="24"/>
        </w:rPr>
        <w:t>“Los homínidos de la prehistoria lograron un conocimiento del medio ambiente y de sus ciclos, solo observando los cambios de la naturaleza, lo que se les permitió aprovechar mejor sus recursos”.  Con ello, se inicia un camino hacia una gran revolución al final de la etapa, que cambió por completo la forma de vida humana</w:t>
      </w:r>
      <w:r w:rsidR="00E77B29">
        <w:rPr>
          <w:rFonts w:ascii="Arial" w:hAnsi="Arial" w:cs="Arial"/>
          <w:sz w:val="24"/>
          <w:szCs w:val="24"/>
        </w:rPr>
        <w:t>”</w:t>
      </w:r>
      <w:r w:rsidR="00712066" w:rsidRPr="00C9687A">
        <w:rPr>
          <w:rFonts w:ascii="Arial" w:hAnsi="Arial" w:cs="Arial"/>
          <w:sz w:val="24"/>
          <w:szCs w:val="24"/>
        </w:rPr>
        <w:t>.  Esta fue conocida como:</w:t>
      </w:r>
    </w:p>
    <w:p w:rsidR="00712066" w:rsidRDefault="00712066" w:rsidP="00F34932">
      <w:pPr>
        <w:pStyle w:val="Prrafodelista"/>
        <w:spacing w:after="0" w:line="240" w:lineRule="auto"/>
        <w:rPr>
          <w:rFonts w:ascii="Arial" w:hAnsi="Arial" w:cs="Arial"/>
          <w:sz w:val="24"/>
          <w:szCs w:val="24"/>
        </w:rPr>
      </w:pPr>
    </w:p>
    <w:p w:rsidR="00712066" w:rsidRDefault="00461A9F" w:rsidP="00461A9F">
      <w:pPr>
        <w:pStyle w:val="Prrafodelista"/>
        <w:spacing w:after="0" w:line="240" w:lineRule="auto"/>
        <w:ind w:left="0"/>
        <w:rPr>
          <w:rFonts w:ascii="Arial" w:hAnsi="Arial" w:cs="Arial"/>
          <w:sz w:val="24"/>
          <w:szCs w:val="24"/>
        </w:rPr>
      </w:pPr>
      <w:r>
        <w:rPr>
          <w:rFonts w:ascii="Arial" w:hAnsi="Arial" w:cs="Arial"/>
          <w:sz w:val="24"/>
          <w:szCs w:val="24"/>
        </w:rPr>
        <w:t xml:space="preserve">A </w:t>
      </w:r>
      <w:r w:rsidR="00712066">
        <w:rPr>
          <w:rFonts w:ascii="Arial" w:hAnsi="Arial" w:cs="Arial"/>
          <w:sz w:val="24"/>
          <w:szCs w:val="24"/>
        </w:rPr>
        <w:t>Revolución Demográfica</w:t>
      </w:r>
    </w:p>
    <w:p w:rsidR="00712066" w:rsidRPr="00461A9F" w:rsidRDefault="00461A9F" w:rsidP="00461A9F">
      <w:pPr>
        <w:spacing w:after="0" w:line="240" w:lineRule="auto"/>
        <w:rPr>
          <w:rFonts w:ascii="Arial" w:hAnsi="Arial" w:cs="Arial"/>
          <w:sz w:val="24"/>
          <w:szCs w:val="24"/>
        </w:rPr>
      </w:pPr>
      <w:r>
        <w:rPr>
          <w:rFonts w:ascii="Arial" w:hAnsi="Arial" w:cs="Arial"/>
          <w:sz w:val="24"/>
          <w:szCs w:val="24"/>
        </w:rPr>
        <w:t xml:space="preserve">B </w:t>
      </w:r>
      <w:r w:rsidR="00E77B29" w:rsidRPr="00461A9F">
        <w:rPr>
          <w:rFonts w:ascii="Arial" w:hAnsi="Arial" w:cs="Arial"/>
          <w:sz w:val="24"/>
          <w:szCs w:val="24"/>
        </w:rPr>
        <w:t>Revolución de la P</w:t>
      </w:r>
      <w:r w:rsidR="00712066" w:rsidRPr="00461A9F">
        <w:rPr>
          <w:rFonts w:ascii="Arial" w:hAnsi="Arial" w:cs="Arial"/>
          <w:sz w:val="24"/>
          <w:szCs w:val="24"/>
        </w:rPr>
        <w:t>iedra.</w:t>
      </w:r>
    </w:p>
    <w:p w:rsidR="00712066" w:rsidRPr="00461A9F" w:rsidRDefault="00461A9F" w:rsidP="00461A9F">
      <w:pPr>
        <w:spacing w:after="0" w:line="240" w:lineRule="auto"/>
        <w:rPr>
          <w:rFonts w:ascii="Arial" w:hAnsi="Arial" w:cs="Arial"/>
          <w:sz w:val="24"/>
          <w:szCs w:val="24"/>
        </w:rPr>
      </w:pPr>
      <w:r>
        <w:rPr>
          <w:rFonts w:ascii="Arial" w:hAnsi="Arial" w:cs="Arial"/>
          <w:sz w:val="24"/>
          <w:szCs w:val="24"/>
        </w:rPr>
        <w:t xml:space="preserve">C </w:t>
      </w:r>
      <w:r w:rsidR="00712066" w:rsidRPr="00461A9F">
        <w:rPr>
          <w:rFonts w:ascii="Arial" w:hAnsi="Arial" w:cs="Arial"/>
          <w:sz w:val="24"/>
          <w:szCs w:val="24"/>
        </w:rPr>
        <w:t>Revolución Agrícola.</w:t>
      </w:r>
    </w:p>
    <w:p w:rsidR="00712066" w:rsidRPr="00461A9F" w:rsidRDefault="00461A9F" w:rsidP="00461A9F">
      <w:pPr>
        <w:spacing w:after="0" w:line="240" w:lineRule="auto"/>
        <w:rPr>
          <w:rFonts w:ascii="Arial" w:hAnsi="Arial" w:cs="Arial"/>
          <w:sz w:val="24"/>
          <w:szCs w:val="24"/>
        </w:rPr>
      </w:pPr>
      <w:r>
        <w:rPr>
          <w:rFonts w:ascii="Arial" w:hAnsi="Arial" w:cs="Arial"/>
          <w:sz w:val="24"/>
          <w:szCs w:val="24"/>
        </w:rPr>
        <w:t xml:space="preserve">D </w:t>
      </w:r>
      <w:r w:rsidR="00712066" w:rsidRPr="00461A9F">
        <w:rPr>
          <w:rFonts w:ascii="Arial" w:hAnsi="Arial" w:cs="Arial"/>
          <w:sz w:val="24"/>
          <w:szCs w:val="24"/>
        </w:rPr>
        <w:t>Revolución Científica.</w:t>
      </w:r>
    </w:p>
    <w:p w:rsidR="00712066" w:rsidRPr="00C9687A" w:rsidRDefault="00712066" w:rsidP="00C9687A">
      <w:pPr>
        <w:spacing w:after="0" w:line="240" w:lineRule="auto"/>
        <w:rPr>
          <w:rFonts w:ascii="Arial" w:hAnsi="Arial" w:cs="Arial"/>
          <w:sz w:val="24"/>
          <w:szCs w:val="24"/>
        </w:rPr>
      </w:pPr>
    </w:p>
    <w:p w:rsidR="002253CE" w:rsidRPr="00F34932" w:rsidRDefault="00260BD9" w:rsidP="00F34932">
      <w:pPr>
        <w:rPr>
          <w:rFonts w:ascii="Arial" w:hAnsi="Arial" w:cs="Arial"/>
          <w:sz w:val="24"/>
          <w:szCs w:val="24"/>
        </w:rPr>
      </w:pPr>
      <w:r>
        <w:rPr>
          <w:rFonts w:ascii="Arial" w:hAnsi="Arial" w:cs="Arial"/>
          <w:sz w:val="24"/>
          <w:szCs w:val="24"/>
        </w:rPr>
        <w:t xml:space="preserve">En relación al mapa histórico de la expansión de agricultura.  Luego  responde la pregunta   </w:t>
      </w:r>
      <w:r w:rsidR="00C9687A">
        <w:rPr>
          <w:rFonts w:ascii="Arial" w:hAnsi="Arial" w:cs="Arial"/>
          <w:sz w:val="24"/>
          <w:szCs w:val="24"/>
        </w:rPr>
        <w:t>7</w:t>
      </w:r>
      <w:r>
        <w:rPr>
          <w:rFonts w:ascii="Arial" w:hAnsi="Arial" w:cs="Arial"/>
          <w:sz w:val="24"/>
          <w:szCs w:val="24"/>
        </w:rPr>
        <w:t xml:space="preserve"> y</w:t>
      </w:r>
      <w:r w:rsidR="00C9687A">
        <w:rPr>
          <w:rFonts w:ascii="Arial" w:hAnsi="Arial" w:cs="Arial"/>
          <w:sz w:val="24"/>
          <w:szCs w:val="24"/>
        </w:rPr>
        <w:t xml:space="preserve"> 8</w:t>
      </w:r>
      <w:r w:rsidR="00AD37A2">
        <w:rPr>
          <w:rFonts w:ascii="Arial" w:hAnsi="Arial" w:cs="Arial"/>
          <w:sz w:val="24"/>
          <w:szCs w:val="24"/>
        </w:rPr>
        <w:t>.</w:t>
      </w:r>
      <w:r>
        <w:rPr>
          <w:rFonts w:ascii="Arial" w:hAnsi="Arial" w:cs="Arial"/>
          <w:sz w:val="24"/>
          <w:szCs w:val="24"/>
        </w:rPr>
        <w:t xml:space="preserve"> </w:t>
      </w:r>
    </w:p>
    <w:p w:rsidR="00BF7525" w:rsidRPr="00510BDE" w:rsidRDefault="00BF7525" w:rsidP="00510BDE">
      <w:pPr>
        <w:pStyle w:val="Prrafodelista"/>
        <w:ind w:left="284" w:hanging="284"/>
        <w:rPr>
          <w:rFonts w:ascii="Arial" w:hAnsi="Arial" w:cs="Arial"/>
          <w:sz w:val="24"/>
          <w:szCs w:val="24"/>
        </w:rPr>
      </w:pPr>
      <w:r>
        <w:rPr>
          <w:rFonts w:ascii="Arial" w:hAnsi="Arial" w:cs="Arial"/>
          <w:noProof/>
          <w:sz w:val="24"/>
          <w:szCs w:val="24"/>
          <w:lang w:val="es-ES" w:eastAsia="es-ES"/>
        </w:rPr>
        <w:drawing>
          <wp:inline distT="0" distB="0" distL="0" distR="0">
            <wp:extent cx="5615419" cy="3615875"/>
            <wp:effectExtent l="19050" t="0" r="4331"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22988" t="19877" r="23373" b="18934"/>
                    <a:stretch>
                      <a:fillRect/>
                    </a:stretch>
                  </pic:blipFill>
                  <pic:spPr bwMode="auto">
                    <a:xfrm>
                      <a:off x="0" y="0"/>
                      <a:ext cx="5622702" cy="3620565"/>
                    </a:xfrm>
                    <a:prstGeom prst="rect">
                      <a:avLst/>
                    </a:prstGeom>
                    <a:noFill/>
                    <a:ln w="9525">
                      <a:noFill/>
                      <a:miter lim="800000"/>
                      <a:headEnd/>
                      <a:tailEnd/>
                    </a:ln>
                  </pic:spPr>
                </pic:pic>
              </a:graphicData>
            </a:graphic>
          </wp:inline>
        </w:drawing>
      </w:r>
    </w:p>
    <w:p w:rsidR="00F34932" w:rsidRDefault="00C9687A" w:rsidP="00BF7525">
      <w:pPr>
        <w:rPr>
          <w:rFonts w:ascii="Arial" w:hAnsi="Arial" w:cs="Arial"/>
          <w:noProof/>
          <w:sz w:val="24"/>
          <w:szCs w:val="24"/>
          <w:lang w:val="es-ES" w:eastAsia="es-ES"/>
        </w:rPr>
      </w:pPr>
      <w:r>
        <w:rPr>
          <w:rFonts w:ascii="Arial" w:hAnsi="Arial" w:cs="Arial"/>
          <w:noProof/>
          <w:sz w:val="24"/>
          <w:szCs w:val="24"/>
          <w:lang w:val="es-ES" w:eastAsia="es-ES"/>
        </w:rPr>
        <w:t>7</w:t>
      </w:r>
      <w:r w:rsidR="00260BD9">
        <w:rPr>
          <w:rFonts w:ascii="Arial" w:hAnsi="Arial" w:cs="Arial"/>
          <w:noProof/>
          <w:sz w:val="24"/>
          <w:szCs w:val="24"/>
          <w:lang w:val="es-ES" w:eastAsia="es-ES"/>
        </w:rPr>
        <w:t xml:space="preserve">. </w:t>
      </w:r>
      <w:r w:rsidR="00F34932">
        <w:rPr>
          <w:rFonts w:ascii="Arial" w:hAnsi="Arial" w:cs="Arial"/>
          <w:noProof/>
          <w:sz w:val="24"/>
          <w:szCs w:val="24"/>
          <w:lang w:val="es-ES" w:eastAsia="es-ES"/>
        </w:rPr>
        <w:t>¿En qué zona surgieron las primeras comunidades agrícolas del planeta?</w:t>
      </w:r>
    </w:p>
    <w:p w:rsidR="00F34932" w:rsidRDefault="00BB3069"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A En la zona denominada crecimiento fértil.</w:t>
      </w: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B En el sector occidental de Europa.</w:t>
      </w:r>
    </w:p>
    <w:p w:rsidR="00F34932" w:rsidRDefault="00BB3069"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 En el sur del continente americano.</w:t>
      </w: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D En las distintas tierras templadas de América del Sur</w:t>
      </w:r>
    </w:p>
    <w:p w:rsidR="00F34932" w:rsidRDefault="00F34932" w:rsidP="00260BD9">
      <w:pPr>
        <w:spacing w:after="0" w:line="240" w:lineRule="auto"/>
        <w:rPr>
          <w:rFonts w:ascii="Arial" w:hAnsi="Arial" w:cs="Arial"/>
          <w:noProof/>
          <w:sz w:val="24"/>
          <w:szCs w:val="24"/>
          <w:lang w:val="es-ES" w:eastAsia="es-ES"/>
        </w:rPr>
      </w:pPr>
    </w:p>
    <w:p w:rsidR="00F34932" w:rsidRPr="00260BD9" w:rsidRDefault="00C9687A"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8</w:t>
      </w:r>
      <w:r w:rsidR="00260BD9">
        <w:rPr>
          <w:rFonts w:ascii="Arial" w:hAnsi="Arial" w:cs="Arial"/>
          <w:noProof/>
          <w:sz w:val="24"/>
          <w:szCs w:val="24"/>
          <w:lang w:val="es-ES" w:eastAsia="es-ES"/>
        </w:rPr>
        <w:t xml:space="preserve">. </w:t>
      </w:r>
      <w:r w:rsidR="00F34932" w:rsidRPr="00260BD9">
        <w:rPr>
          <w:rFonts w:ascii="Arial" w:hAnsi="Arial" w:cs="Arial"/>
          <w:noProof/>
          <w:sz w:val="24"/>
          <w:szCs w:val="24"/>
          <w:lang w:val="es-ES" w:eastAsia="es-ES"/>
        </w:rPr>
        <w:t>¿Qué continente tuvo en su territorio un desarrollo de la agricultura temporalmente similiar al evidenciado en América del Sur?</w:t>
      </w:r>
    </w:p>
    <w:p w:rsidR="00260BD9" w:rsidRDefault="00260BD9" w:rsidP="00260BD9">
      <w:pPr>
        <w:spacing w:after="0" w:line="240" w:lineRule="auto"/>
        <w:rPr>
          <w:rFonts w:ascii="Arial" w:hAnsi="Arial" w:cs="Arial"/>
          <w:noProof/>
          <w:sz w:val="24"/>
          <w:szCs w:val="24"/>
          <w:lang w:val="es-ES" w:eastAsia="es-ES"/>
        </w:rPr>
      </w:pP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A Asia.</w:t>
      </w: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B Europa.</w:t>
      </w: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 Oceanía.</w:t>
      </w:r>
    </w:p>
    <w:p w:rsidR="00F34932" w:rsidRDefault="00F34932"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D Antártica.</w:t>
      </w:r>
    </w:p>
    <w:p w:rsidR="00CC26DB" w:rsidRDefault="00CC26DB" w:rsidP="00260BD9">
      <w:pPr>
        <w:spacing w:after="0" w:line="240" w:lineRule="auto"/>
        <w:rPr>
          <w:rFonts w:ascii="Arial" w:hAnsi="Arial" w:cs="Arial"/>
          <w:noProof/>
          <w:sz w:val="24"/>
          <w:szCs w:val="24"/>
          <w:lang w:val="es-ES" w:eastAsia="es-ES"/>
        </w:rPr>
      </w:pPr>
    </w:p>
    <w:p w:rsidR="00CC26DB" w:rsidRDefault="00C9687A"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lastRenderedPageBreak/>
        <w:t>9</w:t>
      </w:r>
      <w:r w:rsidR="00CC26DB">
        <w:rPr>
          <w:rFonts w:ascii="Arial" w:hAnsi="Arial" w:cs="Arial"/>
          <w:noProof/>
          <w:sz w:val="24"/>
          <w:szCs w:val="24"/>
          <w:lang w:val="es-ES" w:eastAsia="es-ES"/>
        </w:rPr>
        <w:t xml:space="preserve">. Las sociedades agrícolas del Neolítico necesitaron </w:t>
      </w:r>
      <w:r w:rsidR="00CC26DB" w:rsidRPr="0079525E">
        <w:rPr>
          <w:rFonts w:ascii="Arial" w:hAnsi="Arial" w:cs="Arial"/>
          <w:b/>
          <w:noProof/>
          <w:sz w:val="24"/>
          <w:szCs w:val="24"/>
          <w:u w:val="single"/>
          <w:lang w:val="es-ES" w:eastAsia="es-ES"/>
        </w:rPr>
        <w:t>primordialmente</w:t>
      </w:r>
      <w:r w:rsidR="00CC26DB">
        <w:rPr>
          <w:rFonts w:ascii="Arial" w:hAnsi="Arial" w:cs="Arial"/>
          <w:noProof/>
          <w:sz w:val="24"/>
          <w:szCs w:val="24"/>
          <w:lang w:val="es-ES" w:eastAsia="es-ES"/>
        </w:rPr>
        <w:t xml:space="preserve"> para su existencia </w:t>
      </w:r>
      <w:r w:rsidR="0079525E">
        <w:rPr>
          <w:rFonts w:ascii="Arial" w:hAnsi="Arial" w:cs="Arial"/>
          <w:noProof/>
          <w:sz w:val="24"/>
          <w:szCs w:val="24"/>
          <w:lang w:val="es-ES" w:eastAsia="es-ES"/>
        </w:rPr>
        <w:t>una:</w:t>
      </w:r>
    </w:p>
    <w:p w:rsidR="0079525E" w:rsidRDefault="0079525E" w:rsidP="00260BD9">
      <w:pPr>
        <w:spacing w:after="0" w:line="240" w:lineRule="auto"/>
        <w:rPr>
          <w:rFonts w:ascii="Arial" w:hAnsi="Arial" w:cs="Arial"/>
          <w:noProof/>
          <w:sz w:val="24"/>
          <w:szCs w:val="24"/>
          <w:lang w:val="es-ES" w:eastAsia="es-ES"/>
        </w:rPr>
      </w:pPr>
    </w:p>
    <w:p w:rsidR="0079525E" w:rsidRDefault="00A802DF"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A Acceso a fuentes de agua dulce.</w:t>
      </w:r>
    </w:p>
    <w:p w:rsidR="0079525E" w:rsidRDefault="00BB3069"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 xml:space="preserve">B </w:t>
      </w:r>
      <w:r w:rsidR="00A802DF">
        <w:rPr>
          <w:rFonts w:ascii="Arial" w:hAnsi="Arial" w:cs="Arial"/>
          <w:noProof/>
          <w:sz w:val="24"/>
          <w:szCs w:val="24"/>
          <w:lang w:val="es-ES" w:eastAsia="es-ES"/>
        </w:rPr>
        <w:t>Fuerte estructura social.</w:t>
      </w:r>
    </w:p>
    <w:p w:rsidR="0079525E" w:rsidRDefault="0079525E" w:rsidP="00260BD9">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w:t>
      </w:r>
      <w:r w:rsidR="00BB3069">
        <w:rPr>
          <w:rFonts w:ascii="Arial" w:hAnsi="Arial" w:cs="Arial"/>
          <w:noProof/>
          <w:sz w:val="24"/>
          <w:szCs w:val="24"/>
          <w:lang w:val="es-ES" w:eastAsia="es-ES"/>
        </w:rPr>
        <w:t xml:space="preserve"> Hombres y mujeres que cultivaran la tierra para producir alimentos</w:t>
      </w:r>
    </w:p>
    <w:p w:rsidR="002E18A0" w:rsidRDefault="0079525E" w:rsidP="00C9687A">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D Maquinaria especializara  para realizar el proceso agrícola</w:t>
      </w:r>
      <w:r w:rsidR="00C9687A">
        <w:rPr>
          <w:rFonts w:ascii="Arial" w:hAnsi="Arial" w:cs="Arial"/>
          <w:noProof/>
          <w:sz w:val="24"/>
          <w:szCs w:val="24"/>
          <w:lang w:val="es-ES" w:eastAsia="es-ES"/>
        </w:rPr>
        <w:t>.</w:t>
      </w:r>
    </w:p>
    <w:p w:rsidR="002E18A0" w:rsidRDefault="002E18A0" w:rsidP="00BF7525">
      <w:pPr>
        <w:rPr>
          <w:rFonts w:ascii="Arial" w:hAnsi="Arial" w:cs="Arial"/>
          <w:noProof/>
          <w:sz w:val="24"/>
          <w:szCs w:val="24"/>
          <w:lang w:val="es-ES" w:eastAsia="es-ES"/>
        </w:rPr>
      </w:pPr>
    </w:p>
    <w:p w:rsidR="002E18A0" w:rsidRDefault="002E18A0" w:rsidP="00BF7525">
      <w:pPr>
        <w:rPr>
          <w:rFonts w:ascii="Arial" w:hAnsi="Arial" w:cs="Arial"/>
          <w:noProof/>
          <w:sz w:val="24"/>
          <w:szCs w:val="24"/>
          <w:lang w:val="es-ES" w:eastAsia="es-ES"/>
        </w:rPr>
      </w:pPr>
      <w:r>
        <w:rPr>
          <w:rFonts w:ascii="Arial" w:hAnsi="Arial" w:cs="Arial"/>
          <w:noProof/>
          <w:sz w:val="24"/>
          <w:szCs w:val="24"/>
          <w:lang w:val="es-ES" w:eastAsia="es-ES"/>
        </w:rPr>
        <w:t>Observa la imagen  y luego responde la pregunta</w:t>
      </w:r>
      <w:r w:rsidR="00C9687A">
        <w:rPr>
          <w:rFonts w:ascii="Arial" w:hAnsi="Arial" w:cs="Arial"/>
          <w:noProof/>
          <w:sz w:val="24"/>
          <w:szCs w:val="24"/>
          <w:lang w:val="es-ES" w:eastAsia="es-ES"/>
        </w:rPr>
        <w:t xml:space="preserve"> 10</w:t>
      </w:r>
    </w:p>
    <w:p w:rsidR="00A77841" w:rsidRDefault="002E18A0" w:rsidP="00E76C5B">
      <w:pP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extent cx="5953125" cy="2239999"/>
            <wp:effectExtent l="19050" t="0" r="9525" b="0"/>
            <wp:docPr id="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26808" t="33415" r="27520" b="36015"/>
                    <a:stretch>
                      <a:fillRect/>
                    </a:stretch>
                  </pic:blipFill>
                  <pic:spPr bwMode="auto">
                    <a:xfrm>
                      <a:off x="0" y="0"/>
                      <a:ext cx="5953125" cy="2239999"/>
                    </a:xfrm>
                    <a:prstGeom prst="rect">
                      <a:avLst/>
                    </a:prstGeom>
                    <a:noFill/>
                    <a:ln w="9525">
                      <a:noFill/>
                      <a:miter lim="800000"/>
                      <a:headEnd/>
                      <a:tailEnd/>
                    </a:ln>
                  </pic:spPr>
                </pic:pic>
              </a:graphicData>
            </a:graphic>
          </wp:inline>
        </w:drawing>
      </w:r>
    </w:p>
    <w:p w:rsidR="002E18A0" w:rsidRDefault="00C9687A"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10</w:t>
      </w:r>
      <w:r w:rsidR="00AD37A2">
        <w:rPr>
          <w:rFonts w:ascii="Arial" w:hAnsi="Arial" w:cs="Arial"/>
          <w:noProof/>
          <w:sz w:val="24"/>
          <w:szCs w:val="24"/>
          <w:lang w:val="es-ES" w:eastAsia="es-ES"/>
        </w:rPr>
        <w:t xml:space="preserve"> </w:t>
      </w:r>
      <w:r w:rsidR="002E18A0">
        <w:rPr>
          <w:rFonts w:ascii="Arial" w:hAnsi="Arial" w:cs="Arial"/>
          <w:noProof/>
          <w:sz w:val="24"/>
          <w:szCs w:val="24"/>
          <w:lang w:val="es-ES" w:eastAsia="es-ES"/>
        </w:rPr>
        <w:t>¿Qué característica del surgimiento de la agricultura se destaca en la imagen?</w:t>
      </w:r>
    </w:p>
    <w:p w:rsidR="00461A9F" w:rsidRDefault="00461A9F" w:rsidP="00461A9F">
      <w:pPr>
        <w:spacing w:after="0" w:line="240" w:lineRule="auto"/>
        <w:rPr>
          <w:rFonts w:ascii="Arial" w:hAnsi="Arial" w:cs="Arial"/>
          <w:noProof/>
          <w:sz w:val="24"/>
          <w:szCs w:val="24"/>
          <w:lang w:val="es-ES" w:eastAsia="es-ES"/>
        </w:rPr>
      </w:pPr>
    </w:p>
    <w:p w:rsidR="002E18A0" w:rsidRP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 xml:space="preserve">A </w:t>
      </w:r>
      <w:r w:rsidR="002E18A0" w:rsidRPr="00461A9F">
        <w:rPr>
          <w:rFonts w:ascii="Arial" w:hAnsi="Arial" w:cs="Arial"/>
          <w:noProof/>
          <w:sz w:val="24"/>
          <w:szCs w:val="24"/>
          <w:lang w:val="es-ES" w:eastAsia="es-ES"/>
        </w:rPr>
        <w:t>El aumento de la producción de alimentos.</w:t>
      </w:r>
    </w:p>
    <w:p w:rsidR="002E18A0" w:rsidRP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 xml:space="preserve">B </w:t>
      </w:r>
      <w:r w:rsidR="002E18A0" w:rsidRPr="00461A9F">
        <w:rPr>
          <w:rFonts w:ascii="Arial" w:hAnsi="Arial" w:cs="Arial"/>
          <w:noProof/>
          <w:sz w:val="24"/>
          <w:szCs w:val="24"/>
          <w:lang w:val="es-ES" w:eastAsia="es-ES"/>
        </w:rPr>
        <w:t>La importancia de este proceso para la vida sedentaria.</w:t>
      </w:r>
    </w:p>
    <w:p w:rsidR="002E18A0" w:rsidRP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 La difusió</w:t>
      </w:r>
      <w:r w:rsidR="002E18A0" w:rsidRPr="00461A9F">
        <w:rPr>
          <w:rFonts w:ascii="Arial" w:hAnsi="Arial" w:cs="Arial"/>
          <w:noProof/>
          <w:sz w:val="24"/>
          <w:szCs w:val="24"/>
          <w:lang w:val="es-ES" w:eastAsia="es-ES"/>
        </w:rPr>
        <w:t>n de los mismos tipos de cultivo en diferentes continentes.</w:t>
      </w:r>
    </w:p>
    <w:p w:rsidR="000029FB"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 xml:space="preserve">D </w:t>
      </w:r>
      <w:r w:rsidR="002E18A0" w:rsidRPr="00461A9F">
        <w:rPr>
          <w:rFonts w:ascii="Arial" w:hAnsi="Arial" w:cs="Arial"/>
          <w:noProof/>
          <w:sz w:val="24"/>
          <w:szCs w:val="24"/>
          <w:lang w:val="es-ES" w:eastAsia="es-ES"/>
        </w:rPr>
        <w:t>La producción de cereales de manera simultánea en distintas zonas.</w:t>
      </w:r>
    </w:p>
    <w:p w:rsidR="00A77841" w:rsidRDefault="00A77841" w:rsidP="00461A9F">
      <w:pPr>
        <w:spacing w:after="0" w:line="240" w:lineRule="auto"/>
        <w:rPr>
          <w:rFonts w:ascii="Arial" w:hAnsi="Arial" w:cs="Arial"/>
          <w:noProof/>
          <w:sz w:val="24"/>
          <w:szCs w:val="24"/>
          <w:lang w:val="es-ES" w:eastAsia="es-ES"/>
        </w:rPr>
      </w:pPr>
    </w:p>
    <w:p w:rsid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11 “Proceso mediante el cual una comunidad o grupo adopta una forma de vida de permanecer en un lugar”.  Este concepto se refiere a:</w:t>
      </w:r>
    </w:p>
    <w:p w:rsidR="00461A9F" w:rsidRDefault="00461A9F" w:rsidP="00461A9F">
      <w:pPr>
        <w:spacing w:after="0" w:line="240" w:lineRule="auto"/>
        <w:rPr>
          <w:rFonts w:ascii="Arial" w:hAnsi="Arial" w:cs="Arial"/>
          <w:noProof/>
          <w:sz w:val="24"/>
          <w:szCs w:val="24"/>
          <w:lang w:val="es-ES" w:eastAsia="es-ES"/>
        </w:rPr>
      </w:pPr>
    </w:p>
    <w:p w:rsid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A Nómadismo.</w:t>
      </w:r>
    </w:p>
    <w:p w:rsid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B Sedentarización.</w:t>
      </w:r>
    </w:p>
    <w:p w:rsidR="00461A9F" w:rsidRDefault="00461A9F" w:rsidP="00461A9F">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 Domesticación.</w:t>
      </w:r>
    </w:p>
    <w:p w:rsidR="00782163" w:rsidRDefault="00461A9F" w:rsidP="00E76C5B">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 xml:space="preserve">D Neolitización. </w:t>
      </w:r>
    </w:p>
    <w:p w:rsidR="00E76C5B" w:rsidRDefault="00E76C5B" w:rsidP="00E76C5B">
      <w:pPr>
        <w:spacing w:after="0" w:line="240" w:lineRule="auto"/>
        <w:rPr>
          <w:rFonts w:ascii="Arial" w:hAnsi="Arial" w:cs="Arial"/>
          <w:noProof/>
          <w:sz w:val="24"/>
          <w:szCs w:val="24"/>
          <w:lang w:val="es-ES" w:eastAsia="es-ES"/>
        </w:rPr>
      </w:pPr>
    </w:p>
    <w:p w:rsidR="00782163" w:rsidRDefault="00782163" w:rsidP="00782163">
      <w:pPr>
        <w:rPr>
          <w:rFonts w:ascii="Arial" w:hAnsi="Arial" w:cs="Arial"/>
          <w:noProof/>
          <w:sz w:val="24"/>
          <w:szCs w:val="24"/>
          <w:lang w:val="es-ES" w:eastAsia="es-ES"/>
        </w:rPr>
      </w:pPr>
      <w:r>
        <w:rPr>
          <w:rFonts w:ascii="Arial" w:hAnsi="Arial" w:cs="Arial"/>
          <w:noProof/>
          <w:sz w:val="24"/>
          <w:szCs w:val="24"/>
          <w:lang w:val="es-ES" w:eastAsia="es-ES"/>
        </w:rPr>
        <w:t>12 “Proceso de modificación de las características de especies vegetales y animales, producto de la intervención y selección humana”.  Este concepto se refiere a:</w:t>
      </w:r>
    </w:p>
    <w:p w:rsidR="00782163" w:rsidRDefault="00782163" w:rsidP="00782163">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A Domesticación</w:t>
      </w:r>
    </w:p>
    <w:p w:rsidR="00782163" w:rsidRDefault="00782163" w:rsidP="00782163">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B Revolución.</w:t>
      </w:r>
    </w:p>
    <w:p w:rsidR="00782163" w:rsidRDefault="00782163" w:rsidP="00782163">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C Economía productora.</w:t>
      </w:r>
    </w:p>
    <w:p w:rsidR="00A77841" w:rsidRDefault="00782163" w:rsidP="00782163">
      <w:pPr>
        <w:spacing w:after="0" w:line="240" w:lineRule="auto"/>
        <w:rPr>
          <w:rFonts w:ascii="Arial" w:hAnsi="Arial" w:cs="Arial"/>
          <w:noProof/>
          <w:sz w:val="24"/>
          <w:szCs w:val="24"/>
          <w:lang w:val="es-ES" w:eastAsia="es-ES"/>
        </w:rPr>
      </w:pPr>
      <w:r>
        <w:rPr>
          <w:rFonts w:ascii="Arial" w:hAnsi="Arial" w:cs="Arial"/>
          <w:noProof/>
          <w:sz w:val="24"/>
          <w:szCs w:val="24"/>
          <w:lang w:val="es-ES" w:eastAsia="es-ES"/>
        </w:rPr>
        <w:t>D Alfarería</w:t>
      </w:r>
    </w:p>
    <w:p w:rsidR="00E76C5B" w:rsidRDefault="00E76C5B" w:rsidP="00782163">
      <w:pPr>
        <w:rPr>
          <w:rFonts w:ascii="Arial" w:hAnsi="Arial" w:cs="Arial"/>
          <w:noProof/>
          <w:sz w:val="24"/>
          <w:szCs w:val="24"/>
          <w:lang w:val="es-ES" w:eastAsia="es-ES"/>
        </w:rPr>
      </w:pPr>
    </w:p>
    <w:p w:rsidR="00E76C5B" w:rsidRDefault="00782163" w:rsidP="00782163">
      <w:pPr>
        <w:rPr>
          <w:rFonts w:ascii="Arial" w:hAnsi="Arial" w:cs="Arial"/>
          <w:sz w:val="24"/>
          <w:szCs w:val="24"/>
        </w:rPr>
      </w:pPr>
      <w:r>
        <w:rPr>
          <w:rFonts w:ascii="Arial" w:hAnsi="Arial" w:cs="Arial"/>
          <w:noProof/>
          <w:sz w:val="24"/>
          <w:szCs w:val="24"/>
          <w:lang w:val="es-ES" w:eastAsia="es-ES"/>
        </w:rPr>
        <w:lastRenderedPageBreak/>
        <w:t xml:space="preserve">Lee la </w:t>
      </w:r>
      <w:r w:rsidR="00E76C5B">
        <w:rPr>
          <w:rFonts w:ascii="Arial" w:hAnsi="Arial" w:cs="Arial"/>
          <w:sz w:val="24"/>
          <w:szCs w:val="24"/>
        </w:rPr>
        <w:t>siguiente fuente y luego responde las preguntas 13 y 14.</w:t>
      </w:r>
    </w:p>
    <w:p w:rsidR="00782163" w:rsidRDefault="00782163" w:rsidP="0078216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r>
        <w:rPr>
          <w:rFonts w:ascii="Arial" w:hAnsi="Arial" w:cs="Arial"/>
          <w:sz w:val="24"/>
          <w:szCs w:val="24"/>
        </w:rPr>
        <w:t>Arte paleolítico</w:t>
      </w:r>
    </w:p>
    <w:p w:rsidR="00782163" w:rsidRDefault="00782163" w:rsidP="00782163">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sz w:val="24"/>
          <w:szCs w:val="24"/>
        </w:rPr>
      </w:pPr>
    </w:p>
    <w:p w:rsidR="00782163" w:rsidRPr="00924BEF"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Pr>
          <w:rFonts w:ascii="Arial" w:hAnsi="Arial" w:cs="Arial"/>
          <w:sz w:val="24"/>
          <w:szCs w:val="24"/>
        </w:rPr>
        <w:t>“</w:t>
      </w:r>
      <w:r w:rsidRPr="00924BEF">
        <w:rPr>
          <w:rFonts w:ascii="Arial" w:hAnsi="Arial" w:cs="Arial"/>
          <w:sz w:val="24"/>
          <w:szCs w:val="24"/>
        </w:rPr>
        <w:t>El arte urge como un  intento del hombre por unirse al mundo exterior, aplacando los temores que este le despierta y dando un  realidad concreta a las imágenes bajo las cuales se le aparece el universo.</w:t>
      </w:r>
    </w:p>
    <w:p w:rsidR="00782163" w:rsidRPr="00924BEF"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p>
    <w:p w:rsidR="00782163" w:rsidRPr="00924BEF"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924BEF">
        <w:rPr>
          <w:rFonts w:ascii="Arial" w:hAnsi="Arial" w:cs="Arial"/>
          <w:sz w:val="24"/>
          <w:szCs w:val="24"/>
        </w:rPr>
        <w:t>Arte y cultura aparecen bajo una visión utilitaria y cotidiana, pues el arte estaba fundido con la vida mezclando a todos los momentos de la existencia, pero solo registras las revelaciones más significativas, así cada objeto creado, de alguna manera glorifica y exalta la vida.</w:t>
      </w:r>
    </w:p>
    <w:p w:rsidR="00782163"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p>
    <w:p w:rsidR="00782163" w:rsidRPr="00924BEF"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924BEF">
        <w:rPr>
          <w:rFonts w:ascii="Arial" w:hAnsi="Arial" w:cs="Arial"/>
          <w:sz w:val="24"/>
          <w:szCs w:val="24"/>
        </w:rPr>
        <w:t>Rodeado de elementos hostiles, viendo las fuerzas enemigas en el fuego, la tormenta, el estrecimiento del agua o  del follaje, el hombre requi</w:t>
      </w:r>
      <w:r>
        <w:rPr>
          <w:rFonts w:ascii="Arial" w:hAnsi="Arial" w:cs="Arial"/>
          <w:sz w:val="24"/>
          <w:szCs w:val="24"/>
        </w:rPr>
        <w:t>ere de un arte que apacigü</w:t>
      </w:r>
      <w:r w:rsidRPr="00924BEF">
        <w:rPr>
          <w:rFonts w:ascii="Arial" w:hAnsi="Arial" w:cs="Arial"/>
          <w:sz w:val="24"/>
          <w:szCs w:val="24"/>
        </w:rPr>
        <w:t>e su ansiedad y colme sus deseos.</w:t>
      </w:r>
    </w:p>
    <w:p w:rsidR="00782163"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p>
    <w:p w:rsidR="00782163" w:rsidRPr="00924BEF" w:rsidRDefault="00782163" w:rsidP="00782163">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rPr>
      </w:pPr>
      <w:r>
        <w:rPr>
          <w:rFonts w:ascii="Arial" w:hAnsi="Arial" w:cs="Arial"/>
          <w:sz w:val="24"/>
          <w:szCs w:val="24"/>
        </w:rPr>
        <w:t>(…)</w:t>
      </w:r>
      <w:r w:rsidRPr="00924BEF">
        <w:rPr>
          <w:rFonts w:ascii="Arial" w:hAnsi="Arial" w:cs="Arial"/>
          <w:sz w:val="24"/>
          <w:szCs w:val="24"/>
        </w:rPr>
        <w:t>Posteriormente el hombre adquirió la fa</w:t>
      </w:r>
      <w:r>
        <w:rPr>
          <w:rFonts w:ascii="Arial" w:hAnsi="Arial" w:cs="Arial"/>
          <w:sz w:val="24"/>
          <w:szCs w:val="24"/>
        </w:rPr>
        <w:t>cultad de reconocer, en las nub</w:t>
      </w:r>
      <w:r w:rsidRPr="00924BEF">
        <w:rPr>
          <w:rFonts w:ascii="Arial" w:hAnsi="Arial" w:cs="Arial"/>
          <w:sz w:val="24"/>
          <w:szCs w:val="24"/>
        </w:rPr>
        <w:t>es, en las piedras o en las rocas, formas semejantes a las que intentaba imitar y trato de sustituir la actuación por una imagen que tuviera esa misma semejanza física, pero trasladada a la materia (arcilla, madera, hueso); y así surgieron las primeras esculturas.  En una fase posterior nació la pintura</w:t>
      </w:r>
      <w:r w:rsidRPr="00924BEF">
        <w:rPr>
          <w:rFonts w:ascii="Arial" w:hAnsi="Arial" w:cs="Arial"/>
        </w:rPr>
        <w:t>”</w:t>
      </w:r>
    </w:p>
    <w:p w:rsidR="00782163" w:rsidRDefault="00782163" w:rsidP="00782163">
      <w:pPr>
        <w:pBdr>
          <w:top w:val="single" w:sz="4" w:space="1" w:color="auto"/>
          <w:left w:val="single" w:sz="4" w:space="4" w:color="auto"/>
          <w:bottom w:val="single" w:sz="4" w:space="1" w:color="auto"/>
          <w:right w:val="single" w:sz="4" w:space="4" w:color="auto"/>
        </w:pBdr>
        <w:rPr>
          <w:rFonts w:ascii="Arial" w:hAnsi="Arial" w:cs="Arial"/>
          <w:i/>
        </w:rPr>
      </w:pPr>
    </w:p>
    <w:p w:rsidR="00782163" w:rsidRPr="00924BEF" w:rsidRDefault="00782163" w:rsidP="00782163">
      <w:pPr>
        <w:pBdr>
          <w:top w:val="single" w:sz="4" w:space="1" w:color="auto"/>
          <w:left w:val="single" w:sz="4" w:space="4" w:color="auto"/>
          <w:bottom w:val="single" w:sz="4" w:space="1" w:color="auto"/>
          <w:right w:val="single" w:sz="4" w:space="4" w:color="auto"/>
        </w:pBdr>
        <w:rPr>
          <w:rFonts w:ascii="Arial" w:hAnsi="Arial" w:cs="Arial"/>
          <w:i/>
        </w:rPr>
      </w:pPr>
      <w:r w:rsidRPr="00924BEF">
        <w:rPr>
          <w:rFonts w:ascii="Arial" w:hAnsi="Arial" w:cs="Arial"/>
          <w:i/>
        </w:rPr>
        <w:t xml:space="preserve">              </w:t>
      </w:r>
      <w:r w:rsidRPr="00924BEF">
        <w:rPr>
          <w:rFonts w:ascii="Arial" w:hAnsi="Arial" w:cs="Arial"/>
          <w:i/>
          <w:noProof/>
          <w:lang w:val="es-ES" w:eastAsia="es-ES"/>
        </w:rPr>
        <w:t>Sigal, Silva.  (1993).  Historia de la cultura y del arte.  México: Alhambra Mexicana.</w:t>
      </w:r>
    </w:p>
    <w:p w:rsidR="00782163" w:rsidRDefault="00782163" w:rsidP="00782163">
      <w:pPr>
        <w:spacing w:after="0" w:line="240" w:lineRule="auto"/>
        <w:rPr>
          <w:rFonts w:ascii="Arial" w:hAnsi="Arial" w:cs="Arial"/>
          <w:sz w:val="24"/>
          <w:szCs w:val="24"/>
        </w:rPr>
      </w:pPr>
      <w:r>
        <w:rPr>
          <w:rFonts w:ascii="Arial" w:hAnsi="Arial" w:cs="Arial"/>
          <w:sz w:val="24"/>
          <w:szCs w:val="24"/>
        </w:rPr>
        <w:t>13.  Según la fuente, ¿Cuál fue el propósito que tuvo el desarrollo del arte en el Paleolítico?</w:t>
      </w:r>
    </w:p>
    <w:p w:rsidR="00782163" w:rsidRDefault="00782163" w:rsidP="00782163">
      <w:pPr>
        <w:spacing w:after="0" w:line="240" w:lineRule="auto"/>
        <w:rPr>
          <w:rFonts w:ascii="Arial" w:hAnsi="Arial" w:cs="Arial"/>
          <w:sz w:val="24"/>
          <w:szCs w:val="24"/>
        </w:rPr>
      </w:pPr>
      <w:r>
        <w:rPr>
          <w:rFonts w:ascii="Arial" w:hAnsi="Arial" w:cs="Arial"/>
          <w:sz w:val="24"/>
          <w:szCs w:val="24"/>
        </w:rPr>
        <w:t>A Conectar al ser humano con el espacio geográfico.</w:t>
      </w:r>
    </w:p>
    <w:p w:rsidR="00782163" w:rsidRDefault="00782163" w:rsidP="00782163">
      <w:pPr>
        <w:spacing w:after="0" w:line="240" w:lineRule="auto"/>
        <w:rPr>
          <w:rFonts w:ascii="Arial" w:hAnsi="Arial" w:cs="Arial"/>
          <w:sz w:val="24"/>
          <w:szCs w:val="24"/>
        </w:rPr>
      </w:pPr>
      <w:r>
        <w:rPr>
          <w:rFonts w:ascii="Arial" w:hAnsi="Arial" w:cs="Arial"/>
          <w:sz w:val="24"/>
          <w:szCs w:val="24"/>
        </w:rPr>
        <w:t>B El  hombre requiere de un arte inquietante para plasmar sus deseos.</w:t>
      </w:r>
    </w:p>
    <w:p w:rsidR="00782163" w:rsidRDefault="00782163" w:rsidP="00782163">
      <w:pPr>
        <w:spacing w:after="0" w:line="240" w:lineRule="auto"/>
        <w:rPr>
          <w:rFonts w:ascii="Arial" w:hAnsi="Arial" w:cs="Arial"/>
          <w:sz w:val="24"/>
          <w:szCs w:val="24"/>
        </w:rPr>
      </w:pPr>
      <w:r>
        <w:rPr>
          <w:rFonts w:ascii="Arial" w:hAnsi="Arial" w:cs="Arial"/>
          <w:sz w:val="24"/>
          <w:szCs w:val="24"/>
        </w:rPr>
        <w:t>C El arte en el Paleolítico no le interesaba el espacio geográfico.</w:t>
      </w:r>
    </w:p>
    <w:p w:rsidR="00782163" w:rsidRDefault="00782163" w:rsidP="00782163">
      <w:pPr>
        <w:spacing w:after="0" w:line="240" w:lineRule="auto"/>
        <w:rPr>
          <w:rFonts w:ascii="Arial" w:hAnsi="Arial" w:cs="Arial"/>
          <w:sz w:val="24"/>
          <w:szCs w:val="24"/>
        </w:rPr>
      </w:pPr>
      <w:r>
        <w:rPr>
          <w:rFonts w:ascii="Arial" w:hAnsi="Arial" w:cs="Arial"/>
          <w:sz w:val="24"/>
          <w:szCs w:val="24"/>
        </w:rPr>
        <w:t>D  No existía ninguna  conexión  con la naturaleza.</w:t>
      </w:r>
    </w:p>
    <w:p w:rsidR="00782163" w:rsidRDefault="00782163" w:rsidP="00782163">
      <w:pPr>
        <w:spacing w:after="0" w:line="240" w:lineRule="auto"/>
        <w:rPr>
          <w:rFonts w:ascii="Arial" w:hAnsi="Arial" w:cs="Arial"/>
          <w:sz w:val="24"/>
          <w:szCs w:val="24"/>
        </w:rPr>
      </w:pPr>
    </w:p>
    <w:p w:rsidR="00782163" w:rsidRDefault="00782163" w:rsidP="00782163">
      <w:pPr>
        <w:spacing w:after="0" w:line="240" w:lineRule="auto"/>
        <w:rPr>
          <w:rFonts w:ascii="Arial" w:hAnsi="Arial" w:cs="Arial"/>
          <w:sz w:val="24"/>
          <w:szCs w:val="24"/>
        </w:rPr>
      </w:pPr>
      <w:r>
        <w:rPr>
          <w:rFonts w:ascii="Arial" w:hAnsi="Arial" w:cs="Arial"/>
          <w:sz w:val="24"/>
          <w:szCs w:val="24"/>
        </w:rPr>
        <w:t>14 ¿A qué se refiere la autora de la fuente cuando señala que el arte tenía una visión utilitaria y cotidiana?</w:t>
      </w:r>
    </w:p>
    <w:p w:rsidR="00782163" w:rsidRDefault="00782163" w:rsidP="00782163">
      <w:pPr>
        <w:spacing w:after="0" w:line="240" w:lineRule="auto"/>
        <w:rPr>
          <w:rFonts w:ascii="Arial" w:hAnsi="Arial" w:cs="Arial"/>
          <w:sz w:val="24"/>
          <w:szCs w:val="24"/>
        </w:rPr>
      </w:pPr>
    </w:p>
    <w:p w:rsidR="00782163" w:rsidRDefault="00782163" w:rsidP="00782163">
      <w:pPr>
        <w:spacing w:after="0" w:line="240" w:lineRule="auto"/>
        <w:rPr>
          <w:rFonts w:ascii="Arial" w:hAnsi="Arial" w:cs="Arial"/>
          <w:sz w:val="24"/>
          <w:szCs w:val="24"/>
        </w:rPr>
      </w:pPr>
      <w:r>
        <w:rPr>
          <w:rFonts w:ascii="Arial" w:hAnsi="Arial" w:cs="Arial"/>
          <w:sz w:val="24"/>
          <w:szCs w:val="24"/>
        </w:rPr>
        <w:t>A Porque le permitía registrar todos los momentos de su vida cotidiana.</w:t>
      </w:r>
    </w:p>
    <w:p w:rsidR="00782163" w:rsidRDefault="00782163" w:rsidP="00782163">
      <w:pPr>
        <w:spacing w:after="0" w:line="240" w:lineRule="auto"/>
        <w:rPr>
          <w:rFonts w:ascii="Arial" w:hAnsi="Arial" w:cs="Arial"/>
          <w:sz w:val="24"/>
          <w:szCs w:val="24"/>
        </w:rPr>
      </w:pPr>
      <w:r>
        <w:rPr>
          <w:rFonts w:ascii="Arial" w:hAnsi="Arial" w:cs="Arial"/>
          <w:sz w:val="24"/>
          <w:szCs w:val="24"/>
        </w:rPr>
        <w:t>B El arte tenía una visión utilitaria para expresar sólo estados emocionales.</w:t>
      </w:r>
    </w:p>
    <w:p w:rsidR="00782163" w:rsidRPr="004C438A" w:rsidRDefault="00782163" w:rsidP="00782163">
      <w:pPr>
        <w:spacing w:after="0" w:line="240" w:lineRule="auto"/>
        <w:rPr>
          <w:rFonts w:ascii="Arial" w:hAnsi="Arial" w:cs="Arial"/>
          <w:sz w:val="24"/>
          <w:szCs w:val="24"/>
        </w:rPr>
      </w:pPr>
      <w:r>
        <w:rPr>
          <w:rFonts w:ascii="Arial" w:hAnsi="Arial" w:cs="Arial"/>
          <w:sz w:val="24"/>
          <w:szCs w:val="24"/>
        </w:rPr>
        <w:t>C</w:t>
      </w:r>
      <w:r w:rsidRPr="004C438A">
        <w:t xml:space="preserve"> </w:t>
      </w:r>
      <w:r w:rsidRPr="004C438A">
        <w:rPr>
          <w:rFonts w:ascii="Arial" w:hAnsi="Arial" w:cs="Arial"/>
          <w:sz w:val="24"/>
          <w:szCs w:val="24"/>
        </w:rPr>
        <w:t>Se refiere a que el arte en el paleolítico, representaba la integración de la naturaleza y la vida del propio ser humano</w:t>
      </w:r>
      <w:r>
        <w:rPr>
          <w:rFonts w:ascii="Arial" w:hAnsi="Arial" w:cs="Arial"/>
          <w:sz w:val="24"/>
          <w:szCs w:val="24"/>
        </w:rPr>
        <w:t>.</w:t>
      </w:r>
    </w:p>
    <w:p w:rsidR="00782163" w:rsidRPr="004C438A" w:rsidRDefault="00782163" w:rsidP="00782163">
      <w:pPr>
        <w:spacing w:after="0" w:line="240" w:lineRule="auto"/>
        <w:rPr>
          <w:rFonts w:ascii="Arial" w:hAnsi="Arial" w:cs="Arial"/>
          <w:sz w:val="24"/>
          <w:szCs w:val="24"/>
        </w:rPr>
      </w:pPr>
      <w:r w:rsidRPr="004C438A">
        <w:rPr>
          <w:rFonts w:ascii="Arial" w:hAnsi="Arial" w:cs="Arial"/>
          <w:sz w:val="24"/>
          <w:szCs w:val="24"/>
        </w:rPr>
        <w:t>D</w:t>
      </w:r>
      <w:r>
        <w:rPr>
          <w:rFonts w:ascii="Arial" w:hAnsi="Arial" w:cs="Arial"/>
          <w:sz w:val="24"/>
          <w:szCs w:val="24"/>
        </w:rPr>
        <w:t xml:space="preserve"> Ninguna de las anteriores.</w:t>
      </w:r>
    </w:p>
    <w:p w:rsidR="00782163" w:rsidRDefault="00782163" w:rsidP="00782163">
      <w:pPr>
        <w:spacing w:after="0"/>
        <w:rPr>
          <w:rFonts w:ascii="Arial" w:hAnsi="Arial" w:cs="Arial"/>
          <w:sz w:val="24"/>
          <w:szCs w:val="24"/>
        </w:rPr>
      </w:pPr>
    </w:p>
    <w:p w:rsidR="00782163" w:rsidRDefault="00782163" w:rsidP="00782163">
      <w:pPr>
        <w:spacing w:after="0"/>
        <w:rPr>
          <w:rFonts w:ascii="Arial" w:hAnsi="Arial" w:cs="Arial"/>
          <w:sz w:val="24"/>
          <w:szCs w:val="24"/>
        </w:rPr>
      </w:pPr>
    </w:p>
    <w:p w:rsidR="00782163" w:rsidRDefault="00782163" w:rsidP="00782163">
      <w:pPr>
        <w:spacing w:after="0"/>
        <w:rPr>
          <w:rFonts w:ascii="Arial" w:hAnsi="Arial" w:cs="Arial"/>
          <w:sz w:val="24"/>
          <w:szCs w:val="24"/>
        </w:rPr>
      </w:pPr>
    </w:p>
    <w:p w:rsidR="00782163" w:rsidRDefault="00782163" w:rsidP="00782163">
      <w:pPr>
        <w:spacing w:after="0"/>
        <w:rPr>
          <w:rFonts w:ascii="Arial" w:hAnsi="Arial" w:cs="Arial"/>
          <w:sz w:val="24"/>
          <w:szCs w:val="24"/>
        </w:rPr>
      </w:pPr>
    </w:p>
    <w:p w:rsidR="00A77841" w:rsidRDefault="00A77841" w:rsidP="00782163">
      <w:pPr>
        <w:tabs>
          <w:tab w:val="left" w:pos="1719"/>
        </w:tabs>
        <w:rPr>
          <w:rFonts w:ascii="Arial" w:hAnsi="Arial" w:cs="Arial"/>
          <w:noProof/>
          <w:sz w:val="24"/>
          <w:szCs w:val="24"/>
          <w:lang w:val="es-ES" w:eastAsia="es-ES"/>
        </w:rPr>
      </w:pPr>
    </w:p>
    <w:p w:rsidR="00A77841" w:rsidRDefault="00A77841" w:rsidP="00BF7525">
      <w:pPr>
        <w:rPr>
          <w:rFonts w:ascii="Arial" w:hAnsi="Arial" w:cs="Arial"/>
          <w:noProof/>
          <w:sz w:val="24"/>
          <w:szCs w:val="24"/>
          <w:lang w:val="es-ES" w:eastAsia="es-ES"/>
        </w:rPr>
      </w:pPr>
    </w:p>
    <w:p w:rsidR="00A77841" w:rsidRDefault="00A77841" w:rsidP="00BF7525">
      <w:pPr>
        <w:rPr>
          <w:rFonts w:ascii="Arial" w:hAnsi="Arial" w:cs="Arial"/>
          <w:noProof/>
          <w:sz w:val="24"/>
          <w:szCs w:val="24"/>
          <w:lang w:val="es-ES" w:eastAsia="es-ES"/>
        </w:rPr>
      </w:pPr>
    </w:p>
    <w:p w:rsidR="002E18A0" w:rsidRPr="00A77841" w:rsidRDefault="000029FB" w:rsidP="00BF7525">
      <w:pPr>
        <w:rPr>
          <w:rFonts w:ascii="Arial" w:hAnsi="Arial" w:cs="Arial"/>
          <w:b/>
          <w:noProof/>
          <w:sz w:val="24"/>
          <w:szCs w:val="24"/>
          <w:lang w:val="es-ES" w:eastAsia="es-ES"/>
        </w:rPr>
      </w:pPr>
      <w:r w:rsidRPr="00A77841">
        <w:rPr>
          <w:rFonts w:ascii="Arial" w:hAnsi="Arial" w:cs="Arial"/>
          <w:b/>
          <w:noProof/>
          <w:sz w:val="24"/>
          <w:szCs w:val="24"/>
          <w:lang w:val="es-ES" w:eastAsia="es-ES"/>
        </w:rPr>
        <w:t>II La revolución Neolítica y el inicio de la civilización.</w:t>
      </w:r>
    </w:p>
    <w:p w:rsidR="001C547B" w:rsidRDefault="000029FB" w:rsidP="00BF7525">
      <w:pPr>
        <w:rPr>
          <w:rFonts w:ascii="Arial" w:hAnsi="Arial" w:cs="Arial"/>
          <w:noProof/>
          <w:sz w:val="24"/>
          <w:szCs w:val="24"/>
          <w:lang w:val="es-ES" w:eastAsia="es-ES"/>
        </w:rPr>
      </w:pPr>
      <w:r>
        <w:rPr>
          <w:rFonts w:ascii="Arial" w:hAnsi="Arial" w:cs="Arial"/>
          <w:noProof/>
          <w:sz w:val="24"/>
          <w:szCs w:val="24"/>
          <w:lang w:val="es-ES" w:eastAsia="es-ES"/>
        </w:rPr>
        <w:t>Completa la línea de tiempo  de las transformaciones desarrolladas durante el período Neolítico. Escribe el número de la imagen según corresponda y el</w:t>
      </w:r>
      <w:r w:rsidR="006A69CD">
        <w:rPr>
          <w:rFonts w:ascii="Arial" w:hAnsi="Arial" w:cs="Arial"/>
          <w:noProof/>
          <w:sz w:val="24"/>
          <w:szCs w:val="24"/>
          <w:lang w:val="es-ES" w:eastAsia="es-ES"/>
        </w:rPr>
        <w:t xml:space="preserve"> hecho histórico segú</w:t>
      </w:r>
      <w:r w:rsidR="001C547B">
        <w:rPr>
          <w:rFonts w:ascii="Arial" w:hAnsi="Arial" w:cs="Arial"/>
          <w:noProof/>
          <w:sz w:val="24"/>
          <w:szCs w:val="24"/>
          <w:lang w:val="es-ES" w:eastAsia="es-ES"/>
        </w:rPr>
        <w:t>n corresponda al período de tiempo.</w:t>
      </w:r>
    </w:p>
    <w:p w:rsidR="00924BEF" w:rsidRDefault="006A69CD" w:rsidP="00BF7525">
      <w:pPr>
        <w:rPr>
          <w:rFonts w:ascii="Arial" w:hAnsi="Arial" w:cs="Arial"/>
          <w:noProof/>
          <w:sz w:val="24"/>
          <w:szCs w:val="24"/>
          <w:lang w:val="es-ES" w:eastAsia="es-ES"/>
        </w:rPr>
      </w:pPr>
      <w:r>
        <w:rPr>
          <w:rFonts w:ascii="Arial" w:hAnsi="Arial" w:cs="Arial"/>
          <w:noProof/>
          <w:sz w:val="24"/>
          <w:szCs w:val="24"/>
          <w:lang w:val="es-ES" w:eastAsia="es-ES"/>
        </w:rPr>
        <w:tab/>
      </w:r>
      <w:r>
        <w:rPr>
          <w:rFonts w:ascii="Arial" w:hAnsi="Arial" w:cs="Arial"/>
          <w:noProof/>
          <w:sz w:val="24"/>
          <w:szCs w:val="24"/>
          <w:lang w:val="es-ES" w:eastAsia="es-ES"/>
        </w:rPr>
        <w:tab/>
      </w:r>
      <w:r>
        <w:rPr>
          <w:rFonts w:ascii="Arial" w:hAnsi="Arial" w:cs="Arial"/>
          <w:noProof/>
          <w:sz w:val="24"/>
          <w:szCs w:val="24"/>
          <w:lang w:val="es-ES" w:eastAsia="es-ES"/>
        </w:rPr>
        <w:tab/>
      </w:r>
      <w:r>
        <w:rPr>
          <w:rFonts w:ascii="Arial" w:hAnsi="Arial" w:cs="Arial"/>
          <w:noProof/>
          <w:sz w:val="24"/>
          <w:szCs w:val="24"/>
          <w:lang w:val="es-ES" w:eastAsia="es-ES"/>
        </w:rPr>
        <w:tab/>
      </w:r>
      <w:r>
        <w:rPr>
          <w:rFonts w:ascii="Arial" w:hAnsi="Arial" w:cs="Arial"/>
          <w:noProof/>
          <w:sz w:val="24"/>
          <w:szCs w:val="24"/>
          <w:lang w:val="es-ES" w:eastAsia="es-ES"/>
        </w:rPr>
        <w:tab/>
      </w:r>
      <w:r>
        <w:rPr>
          <w:rFonts w:ascii="Arial" w:hAnsi="Arial" w:cs="Arial"/>
          <w:noProof/>
          <w:sz w:val="24"/>
          <w:szCs w:val="24"/>
          <w:lang w:val="es-ES" w:eastAsia="es-ES"/>
        </w:rPr>
        <w:tab/>
      </w:r>
      <w:r>
        <w:rPr>
          <w:rFonts w:ascii="Arial" w:hAnsi="Arial" w:cs="Arial"/>
          <w:noProof/>
          <w:sz w:val="24"/>
          <w:szCs w:val="24"/>
          <w:lang w:val="es-ES" w:eastAsia="es-ES"/>
        </w:rPr>
        <w:tab/>
      </w:r>
    </w:p>
    <w:p w:rsidR="00BF7525" w:rsidRPr="00113A93" w:rsidRDefault="00FE5BB1" w:rsidP="00BF7525">
      <w:pPr>
        <w:rPr>
          <w:rFonts w:ascii="Arial" w:hAnsi="Arial" w:cs="Arial"/>
          <w:noProof/>
          <w:sz w:val="24"/>
          <w:szCs w:val="24"/>
          <w:lang w:val="es-ES" w:eastAsia="es-ES"/>
        </w:rPr>
      </w:pPr>
      <w:r w:rsidRPr="00FE5BB1">
        <w:rPr>
          <w:rFonts w:ascii="Arial" w:hAnsi="Arial" w:cs="Arial"/>
          <w:noProof/>
          <w:sz w:val="24"/>
          <w:szCs w:val="24"/>
          <w:lang w:val="es-ES" w:eastAsia="es-ES"/>
        </w:rPr>
        <w:pict>
          <v:shapetype id="_x0000_t202" coordsize="21600,21600" o:spt="202" path="m,l,21600r21600,l21600,xe">
            <v:stroke joinstyle="miter"/>
            <v:path gradientshapeok="t" o:connecttype="rect"/>
          </v:shapetype>
          <v:shape id="_x0000_s1026" type="#_x0000_t202" style="position:absolute;margin-left:325.7pt;margin-top:35.55pt;width:16.1pt;height:17.75pt;z-index:251661312;mso-width-relative:margin;mso-height-relative:margin">
            <v:textbox style="mso-next-textbox:#_x0000_s1026">
              <w:txbxContent>
                <w:p w:rsidR="00FE5BB1" w:rsidRDefault="00FE5BB1">
                  <w:pPr>
                    <w:rPr>
                      <w:lang w:val="es-ES"/>
                    </w:rPr>
                  </w:pPr>
                  <w:r>
                    <w:rPr>
                      <w:lang w:val="es-ES"/>
                    </w:rPr>
                    <w:t>1</w:t>
                  </w:r>
                </w:p>
              </w:txbxContent>
            </v:textbox>
          </v:shape>
        </w:pict>
      </w:r>
      <w:r>
        <w:rPr>
          <w:rFonts w:ascii="Arial" w:hAnsi="Arial" w:cs="Arial"/>
          <w:noProof/>
          <w:sz w:val="24"/>
          <w:szCs w:val="24"/>
          <w:lang w:val="es-ES" w:eastAsia="es-ES"/>
        </w:rPr>
        <w:pict>
          <v:shape id="_x0000_s1028" type="#_x0000_t202" style="position:absolute;margin-left:437.4pt;margin-top:32pt;width:16.1pt;height:17.75pt;z-index:251663360;mso-width-relative:margin;mso-height-relative:margin">
            <v:textbox style="mso-next-textbox:#_x0000_s1028">
              <w:txbxContent>
                <w:p w:rsidR="00FE5BB1" w:rsidRDefault="00FE5BB1" w:rsidP="00FE5BB1">
                  <w:pPr>
                    <w:rPr>
                      <w:lang w:val="es-ES"/>
                    </w:rPr>
                  </w:pPr>
                  <w:r>
                    <w:rPr>
                      <w:lang w:val="es-ES"/>
                    </w:rPr>
                    <w:t>2</w:t>
                  </w:r>
                </w:p>
              </w:txbxContent>
            </v:textbox>
          </v:shape>
        </w:pict>
      </w:r>
      <w:r>
        <w:rPr>
          <w:rFonts w:ascii="Arial" w:hAnsi="Arial" w:cs="Arial"/>
          <w:noProof/>
          <w:sz w:val="24"/>
          <w:szCs w:val="24"/>
          <w:lang w:val="es-ES" w:eastAsia="es-ES"/>
        </w:rPr>
        <w:pict>
          <v:shape id="_x0000_s1027" type="#_x0000_t202" style="position:absolute;margin-left:341.8pt;margin-top:103.05pt;width:16.1pt;height:22.95pt;z-index:251662336;mso-width-relative:margin;mso-height-relative:margin">
            <v:textbox style="mso-next-textbox:#_x0000_s1027">
              <w:txbxContent>
                <w:p w:rsidR="00FE5BB1" w:rsidRDefault="00FE5BB1" w:rsidP="00FE5BB1">
                  <w:pPr>
                    <w:rPr>
                      <w:lang w:val="es-ES"/>
                    </w:rPr>
                  </w:pPr>
                  <w:r>
                    <w:rPr>
                      <w:lang w:val="es-ES"/>
                    </w:rPr>
                    <w:t>3</w:t>
                  </w:r>
                </w:p>
              </w:txbxContent>
            </v:textbox>
          </v:shape>
        </w:pict>
      </w:r>
      <w:r w:rsidR="006A69CD">
        <w:rPr>
          <w:rFonts w:ascii="Arial" w:hAnsi="Arial" w:cs="Arial"/>
          <w:noProof/>
          <w:sz w:val="24"/>
          <w:szCs w:val="24"/>
          <w:lang w:val="es-ES" w:eastAsia="es-ES"/>
        </w:rPr>
        <w:t xml:space="preserve">           </w:t>
      </w:r>
      <w:r w:rsidR="00922E69">
        <w:rPr>
          <w:rFonts w:ascii="Arial" w:hAnsi="Arial" w:cs="Arial"/>
          <w:noProof/>
          <w:sz w:val="24"/>
          <w:szCs w:val="24"/>
          <w:lang w:val="es-ES" w:eastAsia="es-ES"/>
        </w:rPr>
        <w:tab/>
      </w:r>
      <w:r w:rsidR="00922E69">
        <w:rPr>
          <w:rFonts w:ascii="Arial" w:hAnsi="Arial" w:cs="Arial"/>
          <w:noProof/>
          <w:sz w:val="24"/>
          <w:szCs w:val="24"/>
          <w:lang w:val="es-ES" w:eastAsia="es-ES"/>
        </w:rPr>
        <w:tab/>
      </w:r>
      <w:r w:rsidR="00922E69">
        <w:rPr>
          <w:rFonts w:ascii="Arial" w:hAnsi="Arial" w:cs="Arial"/>
          <w:noProof/>
          <w:sz w:val="24"/>
          <w:szCs w:val="24"/>
          <w:lang w:val="es-ES" w:eastAsia="es-ES"/>
        </w:rPr>
        <w:tab/>
      </w:r>
      <w:r w:rsidR="00922E69">
        <w:rPr>
          <w:rFonts w:ascii="Arial" w:hAnsi="Arial" w:cs="Arial"/>
          <w:noProof/>
          <w:sz w:val="24"/>
          <w:szCs w:val="24"/>
          <w:lang w:val="es-ES" w:eastAsia="es-ES"/>
        </w:rPr>
        <w:tab/>
      </w:r>
      <w:r w:rsidR="00922E69">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r>
      <w:r w:rsidR="006A69CD">
        <w:rPr>
          <w:rFonts w:ascii="Arial" w:hAnsi="Arial" w:cs="Arial"/>
          <w:noProof/>
          <w:sz w:val="24"/>
          <w:szCs w:val="24"/>
          <w:lang w:val="es-ES" w:eastAsia="es-ES"/>
        </w:rPr>
        <w:tab/>
        <w:t xml:space="preserve">                              </w:t>
      </w:r>
      <w:r w:rsidR="006A69CD">
        <w:rPr>
          <w:rFonts w:ascii="Arial" w:hAnsi="Arial" w:cs="Arial"/>
          <w:noProof/>
          <w:sz w:val="24"/>
          <w:szCs w:val="24"/>
          <w:lang w:val="es-ES" w:eastAsia="es-ES"/>
        </w:rPr>
        <w:tab/>
        <w:t xml:space="preserve"> </w:t>
      </w:r>
      <w:r w:rsidR="00922E69">
        <w:rPr>
          <w:rFonts w:ascii="Arial" w:hAnsi="Arial" w:cs="Arial"/>
          <w:noProof/>
          <w:sz w:val="24"/>
          <w:szCs w:val="24"/>
          <w:lang w:val="es-ES" w:eastAsia="es-ES"/>
        </w:rPr>
        <w:t xml:space="preserve">  </w:t>
      </w:r>
      <w:r w:rsidR="00BF7525">
        <w:rPr>
          <w:rFonts w:ascii="Arial" w:hAnsi="Arial" w:cs="Arial"/>
          <w:noProof/>
          <w:sz w:val="24"/>
          <w:szCs w:val="24"/>
          <w:lang w:val="es-ES" w:eastAsia="es-ES"/>
        </w:rPr>
        <w:drawing>
          <wp:inline distT="0" distB="0" distL="0" distR="0">
            <wp:extent cx="5898998" cy="2818262"/>
            <wp:effectExtent l="19050" t="0" r="6502"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13676" t="23146" r="13776" b="17978"/>
                    <a:stretch>
                      <a:fillRect/>
                    </a:stretch>
                  </pic:blipFill>
                  <pic:spPr bwMode="auto">
                    <a:xfrm>
                      <a:off x="0" y="0"/>
                      <a:ext cx="5898998" cy="2818262"/>
                    </a:xfrm>
                    <a:prstGeom prst="rect">
                      <a:avLst/>
                    </a:prstGeom>
                    <a:noFill/>
                    <a:ln w="9525">
                      <a:noFill/>
                      <a:miter lim="800000"/>
                      <a:headEnd/>
                      <a:tailEnd/>
                    </a:ln>
                  </pic:spPr>
                </pic:pic>
              </a:graphicData>
            </a:graphic>
          </wp:inline>
        </w:drawing>
      </w:r>
    </w:p>
    <w:p w:rsidR="00924BEF" w:rsidRDefault="00924BEF" w:rsidP="00BF7525">
      <w:pPr>
        <w:rPr>
          <w:rFonts w:ascii="Arial" w:hAnsi="Arial" w:cs="Arial"/>
          <w:sz w:val="24"/>
          <w:szCs w:val="24"/>
        </w:rPr>
      </w:pPr>
    </w:p>
    <w:p w:rsidR="00924BEF" w:rsidRDefault="00924BEF" w:rsidP="00BF7525">
      <w:pPr>
        <w:rPr>
          <w:rFonts w:ascii="Arial" w:hAnsi="Arial" w:cs="Arial"/>
          <w:sz w:val="24"/>
          <w:szCs w:val="24"/>
        </w:rPr>
      </w:pPr>
    </w:p>
    <w:p w:rsidR="00924BEF" w:rsidRDefault="00924BEF" w:rsidP="00BF7525">
      <w:pPr>
        <w:rPr>
          <w:rFonts w:ascii="Arial" w:hAnsi="Arial" w:cs="Arial"/>
          <w:sz w:val="24"/>
          <w:szCs w:val="24"/>
        </w:rPr>
      </w:pPr>
    </w:p>
    <w:p w:rsidR="00924BEF" w:rsidRDefault="00924BEF" w:rsidP="00BF7525">
      <w:pPr>
        <w:rPr>
          <w:rFonts w:ascii="Arial" w:hAnsi="Arial" w:cs="Arial"/>
          <w:sz w:val="24"/>
          <w:szCs w:val="24"/>
        </w:rPr>
      </w:pPr>
    </w:p>
    <w:p w:rsidR="0024767F" w:rsidRDefault="0024767F" w:rsidP="00BF7525">
      <w:pPr>
        <w:rPr>
          <w:rFonts w:ascii="Arial" w:hAnsi="Arial" w:cs="Arial"/>
          <w:sz w:val="24"/>
          <w:szCs w:val="24"/>
        </w:rPr>
      </w:pPr>
    </w:p>
    <w:p w:rsidR="00924BEF" w:rsidRDefault="00924BEF" w:rsidP="00BF7525">
      <w:pPr>
        <w:rPr>
          <w:rFonts w:ascii="Arial" w:hAnsi="Arial" w:cs="Arial"/>
          <w:sz w:val="24"/>
          <w:szCs w:val="24"/>
        </w:rPr>
      </w:pPr>
    </w:p>
    <w:p w:rsidR="0024767F" w:rsidRDefault="0024767F" w:rsidP="00782163">
      <w:pPr>
        <w:rPr>
          <w:rFonts w:ascii="Arial" w:hAnsi="Arial" w:cs="Arial"/>
          <w:sz w:val="24"/>
          <w:szCs w:val="24"/>
        </w:rPr>
      </w:pPr>
    </w:p>
    <w:p w:rsidR="00782163" w:rsidRDefault="00782163" w:rsidP="00782163">
      <w:pPr>
        <w:rPr>
          <w:rFonts w:ascii="Arial" w:hAnsi="Arial" w:cs="Arial"/>
          <w:sz w:val="24"/>
          <w:szCs w:val="24"/>
        </w:rPr>
      </w:pPr>
    </w:p>
    <w:p w:rsidR="00782163" w:rsidRDefault="00782163" w:rsidP="00782163">
      <w:pPr>
        <w:rPr>
          <w:rFonts w:ascii="Arial" w:hAnsi="Arial" w:cs="Arial"/>
          <w:sz w:val="24"/>
          <w:szCs w:val="24"/>
        </w:rPr>
      </w:pPr>
    </w:p>
    <w:p w:rsidR="00782163" w:rsidRDefault="00782163" w:rsidP="00782163">
      <w:pPr>
        <w:rPr>
          <w:rFonts w:ascii="Arial" w:hAnsi="Arial" w:cs="Arial"/>
          <w:sz w:val="24"/>
          <w:szCs w:val="24"/>
        </w:rPr>
      </w:pPr>
    </w:p>
    <w:p w:rsidR="00782163" w:rsidRDefault="00782163" w:rsidP="00782163">
      <w:pPr>
        <w:rPr>
          <w:rFonts w:ascii="Arial" w:hAnsi="Arial" w:cs="Arial"/>
          <w:sz w:val="24"/>
          <w:szCs w:val="24"/>
        </w:rPr>
      </w:pPr>
    </w:p>
    <w:p w:rsidR="0024767F" w:rsidRDefault="0024767F" w:rsidP="00924BEF">
      <w:pPr>
        <w:spacing w:after="0"/>
        <w:rPr>
          <w:rFonts w:ascii="Arial" w:hAnsi="Arial" w:cs="Arial"/>
          <w:sz w:val="24"/>
          <w:szCs w:val="24"/>
        </w:rPr>
      </w:pPr>
    </w:p>
    <w:p w:rsidR="0024767F" w:rsidRDefault="0024767F" w:rsidP="0024767F">
      <w:pPr>
        <w:spacing w:after="0"/>
        <w:jc w:val="center"/>
        <w:rPr>
          <w:rFonts w:ascii="Arial" w:hAnsi="Arial" w:cs="Arial"/>
          <w:sz w:val="24"/>
          <w:szCs w:val="24"/>
        </w:rPr>
      </w:pPr>
      <w:r>
        <w:rPr>
          <w:rFonts w:ascii="Arial" w:hAnsi="Arial" w:cs="Arial"/>
          <w:sz w:val="24"/>
          <w:szCs w:val="24"/>
        </w:rPr>
        <w:lastRenderedPageBreak/>
        <w:t>HOJA DE RESPUESTA</w:t>
      </w:r>
    </w:p>
    <w:p w:rsidR="0024767F" w:rsidRDefault="0024767F" w:rsidP="0024767F">
      <w:pPr>
        <w:spacing w:after="0"/>
        <w:jc w:val="center"/>
        <w:rPr>
          <w:rFonts w:ascii="Arial" w:hAnsi="Arial" w:cs="Arial"/>
          <w:sz w:val="24"/>
          <w:szCs w:val="24"/>
        </w:rPr>
      </w:pPr>
      <w:r>
        <w:rPr>
          <w:rFonts w:ascii="Arial" w:hAnsi="Arial" w:cs="Arial"/>
          <w:sz w:val="24"/>
          <w:szCs w:val="24"/>
        </w:rPr>
        <w:t>Autoevaluación 7º Año ___</w:t>
      </w:r>
    </w:p>
    <w:p w:rsidR="0024767F" w:rsidRDefault="0024767F" w:rsidP="00924BEF">
      <w:pPr>
        <w:spacing w:after="0"/>
        <w:rPr>
          <w:rFonts w:ascii="Arial" w:hAnsi="Arial" w:cs="Arial"/>
          <w:sz w:val="24"/>
          <w:szCs w:val="24"/>
        </w:rPr>
      </w:pPr>
    </w:p>
    <w:p w:rsidR="0024767F" w:rsidRDefault="0024767F" w:rsidP="00924BEF">
      <w:pPr>
        <w:spacing w:after="0"/>
        <w:rPr>
          <w:rFonts w:ascii="Arial" w:hAnsi="Arial" w:cs="Arial"/>
          <w:sz w:val="24"/>
          <w:szCs w:val="24"/>
        </w:rPr>
      </w:pPr>
      <w:r>
        <w:rPr>
          <w:rFonts w:ascii="Arial" w:hAnsi="Arial" w:cs="Arial"/>
          <w:sz w:val="24"/>
          <w:szCs w:val="24"/>
        </w:rPr>
        <w:t>Saca una foto</w:t>
      </w:r>
      <w:r w:rsidR="00FC437F">
        <w:rPr>
          <w:rFonts w:ascii="Arial" w:hAnsi="Arial" w:cs="Arial"/>
          <w:sz w:val="24"/>
          <w:szCs w:val="24"/>
        </w:rPr>
        <w:t xml:space="preserve">grafía </w:t>
      </w:r>
      <w:r>
        <w:rPr>
          <w:rFonts w:ascii="Arial" w:hAnsi="Arial" w:cs="Arial"/>
          <w:sz w:val="24"/>
          <w:szCs w:val="24"/>
        </w:rPr>
        <w:t xml:space="preserve"> y envíal</w:t>
      </w:r>
      <w:r w:rsidR="00077F87">
        <w:rPr>
          <w:rFonts w:ascii="Arial" w:hAnsi="Arial" w:cs="Arial"/>
          <w:sz w:val="24"/>
          <w:szCs w:val="24"/>
        </w:rPr>
        <w:t>a al correo de tu profesora de H</w:t>
      </w:r>
      <w:r>
        <w:rPr>
          <w:rFonts w:ascii="Arial" w:hAnsi="Arial" w:cs="Arial"/>
          <w:sz w:val="24"/>
          <w:szCs w:val="24"/>
        </w:rPr>
        <w:t>istoria.</w:t>
      </w:r>
    </w:p>
    <w:p w:rsidR="006A3ACF" w:rsidRDefault="005202E0" w:rsidP="006A3ACF">
      <w:pPr>
        <w:spacing w:after="0" w:line="240" w:lineRule="auto"/>
        <w:ind w:left="1416" w:firstLine="708"/>
      </w:pPr>
      <w:hyperlink r:id="rId16" w:history="1">
        <w:r w:rsidR="006A3ACF" w:rsidRPr="001E47D6">
          <w:rPr>
            <w:rStyle w:val="Hipervnculo"/>
            <w:rFonts w:ascii="Arial" w:hAnsi="Arial" w:cs="Arial"/>
            <w:b/>
            <w:sz w:val="24"/>
            <w:szCs w:val="24"/>
          </w:rPr>
          <w:t>historiasusanar@gmail.com</w:t>
        </w:r>
      </w:hyperlink>
    </w:p>
    <w:p w:rsidR="006A3ACF" w:rsidRDefault="006A3ACF" w:rsidP="006A3ACF">
      <w:pPr>
        <w:spacing w:after="0" w:line="240" w:lineRule="auto"/>
        <w:jc w:val="center"/>
      </w:pPr>
      <w:r>
        <w:rPr>
          <w:rFonts w:ascii="Arial" w:hAnsi="Arial" w:cs="Arial"/>
          <w:b/>
          <w:sz w:val="24"/>
          <w:szCs w:val="24"/>
        </w:rPr>
        <w:t xml:space="preserve">                           </w:t>
      </w:r>
      <w:hyperlink r:id="rId17" w:history="1">
        <w:r w:rsidRPr="008B728B">
          <w:rPr>
            <w:rStyle w:val="Hipervnculo"/>
            <w:rFonts w:ascii="Arial" w:hAnsi="Arial" w:cs="Arial"/>
            <w:b/>
            <w:sz w:val="24"/>
            <w:szCs w:val="24"/>
          </w:rPr>
          <w:t>ordenes13@gmail.com</w:t>
        </w:r>
      </w:hyperlink>
    </w:p>
    <w:p w:rsidR="0024767F" w:rsidRDefault="006A3ACF" w:rsidP="006A3ACF">
      <w:pPr>
        <w:spacing w:after="0"/>
        <w:rPr>
          <w:rFonts w:ascii="Arial" w:hAnsi="Arial" w:cs="Arial"/>
          <w:sz w:val="24"/>
          <w:szCs w:val="24"/>
        </w:rPr>
      </w:pPr>
      <w:r>
        <w:t xml:space="preserve">                                         </w:t>
      </w:r>
      <w:hyperlink r:id="rId18" w:history="1">
        <w:r w:rsidRPr="007420EF">
          <w:rPr>
            <w:rStyle w:val="Hipervnculo"/>
            <w:rFonts w:ascii="Arial" w:hAnsi="Arial" w:cs="Arial"/>
            <w:sz w:val="24"/>
            <w:szCs w:val="24"/>
          </w:rPr>
          <w:t>Nathaly.hormazabal@colegio-republicaargentina.cl</w:t>
        </w:r>
      </w:hyperlink>
    </w:p>
    <w:tbl>
      <w:tblPr>
        <w:tblStyle w:val="Tablaconcuadrcula"/>
        <w:tblW w:w="0" w:type="auto"/>
        <w:tblLook w:val="04A0"/>
      </w:tblPr>
      <w:tblGrid>
        <w:gridCol w:w="1383"/>
        <w:gridCol w:w="7337"/>
      </w:tblGrid>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Nº Pregunta</w:t>
            </w:r>
          </w:p>
        </w:tc>
        <w:tc>
          <w:tcPr>
            <w:tcW w:w="7118" w:type="dxa"/>
          </w:tcPr>
          <w:p w:rsidR="0024767F" w:rsidRDefault="0024767F" w:rsidP="00924BEF">
            <w:pPr>
              <w:rPr>
                <w:rFonts w:ascii="Arial" w:hAnsi="Arial" w:cs="Arial"/>
                <w:sz w:val="24"/>
                <w:szCs w:val="24"/>
              </w:rPr>
            </w:pPr>
            <w:r>
              <w:rPr>
                <w:rFonts w:ascii="Arial" w:hAnsi="Arial" w:cs="Arial"/>
                <w:sz w:val="24"/>
                <w:szCs w:val="24"/>
              </w:rPr>
              <w:t>Respuesta</w:t>
            </w: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Item I</w:t>
            </w:r>
          </w:p>
          <w:p w:rsidR="0024767F" w:rsidRDefault="0024767F" w:rsidP="00924BEF">
            <w:pPr>
              <w:rPr>
                <w:rFonts w:ascii="Arial" w:hAnsi="Arial" w:cs="Arial"/>
                <w:sz w:val="24"/>
                <w:szCs w:val="24"/>
              </w:rPr>
            </w:pPr>
            <w:r>
              <w:rPr>
                <w:rFonts w:ascii="Arial" w:hAnsi="Arial" w:cs="Arial"/>
                <w:sz w:val="24"/>
                <w:szCs w:val="24"/>
              </w:rPr>
              <w:t>1</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2</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3</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4</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5</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6</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7</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8</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9</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10</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11</w:t>
            </w:r>
          </w:p>
        </w:tc>
        <w:tc>
          <w:tcPr>
            <w:tcW w:w="7118" w:type="dxa"/>
          </w:tcPr>
          <w:p w:rsidR="0024767F" w:rsidRDefault="0024767F" w:rsidP="00924BEF">
            <w:pPr>
              <w:rPr>
                <w:rFonts w:ascii="Arial" w:hAnsi="Arial" w:cs="Arial"/>
                <w:sz w:val="24"/>
                <w:szCs w:val="24"/>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12</w:t>
            </w:r>
          </w:p>
        </w:tc>
        <w:tc>
          <w:tcPr>
            <w:tcW w:w="7118" w:type="dxa"/>
          </w:tcPr>
          <w:p w:rsidR="0024767F" w:rsidRDefault="0024767F" w:rsidP="00924BEF">
            <w:pPr>
              <w:rPr>
                <w:rFonts w:ascii="Arial" w:hAnsi="Arial" w:cs="Arial"/>
                <w:sz w:val="24"/>
                <w:szCs w:val="24"/>
              </w:rPr>
            </w:pPr>
          </w:p>
        </w:tc>
      </w:tr>
      <w:tr w:rsidR="00426B81" w:rsidTr="0024767F">
        <w:tc>
          <w:tcPr>
            <w:tcW w:w="1526" w:type="dxa"/>
          </w:tcPr>
          <w:p w:rsidR="00426B81" w:rsidRDefault="00426B81" w:rsidP="00924BEF">
            <w:pPr>
              <w:rPr>
                <w:rFonts w:ascii="Arial" w:hAnsi="Arial" w:cs="Arial"/>
                <w:sz w:val="24"/>
                <w:szCs w:val="24"/>
              </w:rPr>
            </w:pPr>
            <w:r>
              <w:rPr>
                <w:rFonts w:ascii="Arial" w:hAnsi="Arial" w:cs="Arial"/>
                <w:sz w:val="24"/>
                <w:szCs w:val="24"/>
              </w:rPr>
              <w:t>13</w:t>
            </w:r>
          </w:p>
        </w:tc>
        <w:tc>
          <w:tcPr>
            <w:tcW w:w="7118" w:type="dxa"/>
          </w:tcPr>
          <w:p w:rsidR="00426B81" w:rsidRPr="00A77841" w:rsidRDefault="00426B81" w:rsidP="00924BEF">
            <w:pPr>
              <w:rPr>
                <w:rFonts w:ascii="Arial" w:hAnsi="Arial" w:cs="Arial"/>
                <w:b/>
                <w:noProof/>
                <w:sz w:val="24"/>
                <w:szCs w:val="24"/>
                <w:lang w:val="es-ES" w:eastAsia="es-ES"/>
              </w:rPr>
            </w:pPr>
          </w:p>
        </w:tc>
      </w:tr>
      <w:tr w:rsidR="00426B81" w:rsidTr="0024767F">
        <w:tc>
          <w:tcPr>
            <w:tcW w:w="1526" w:type="dxa"/>
          </w:tcPr>
          <w:p w:rsidR="00426B81" w:rsidRDefault="00426B81" w:rsidP="00924BEF">
            <w:pPr>
              <w:rPr>
                <w:rFonts w:ascii="Arial" w:hAnsi="Arial" w:cs="Arial"/>
                <w:sz w:val="24"/>
                <w:szCs w:val="24"/>
              </w:rPr>
            </w:pPr>
            <w:r>
              <w:rPr>
                <w:rFonts w:ascii="Arial" w:hAnsi="Arial" w:cs="Arial"/>
                <w:sz w:val="24"/>
                <w:szCs w:val="24"/>
              </w:rPr>
              <w:t>14</w:t>
            </w:r>
          </w:p>
        </w:tc>
        <w:tc>
          <w:tcPr>
            <w:tcW w:w="7118" w:type="dxa"/>
          </w:tcPr>
          <w:p w:rsidR="00426B81" w:rsidRPr="00A77841" w:rsidRDefault="00426B81" w:rsidP="00924BEF">
            <w:pPr>
              <w:rPr>
                <w:rFonts w:ascii="Arial" w:hAnsi="Arial" w:cs="Arial"/>
                <w:b/>
                <w:noProof/>
                <w:sz w:val="24"/>
                <w:szCs w:val="24"/>
                <w:lang w:val="es-ES" w:eastAsia="es-ES"/>
              </w:rPr>
            </w:pPr>
          </w:p>
        </w:tc>
      </w:tr>
      <w:tr w:rsidR="0024767F" w:rsidTr="0024767F">
        <w:tc>
          <w:tcPr>
            <w:tcW w:w="1526" w:type="dxa"/>
          </w:tcPr>
          <w:p w:rsidR="0024767F" w:rsidRDefault="0024767F" w:rsidP="00924BEF">
            <w:pPr>
              <w:rPr>
                <w:rFonts w:ascii="Arial" w:hAnsi="Arial" w:cs="Arial"/>
                <w:sz w:val="24"/>
                <w:szCs w:val="24"/>
              </w:rPr>
            </w:pPr>
            <w:r>
              <w:rPr>
                <w:rFonts w:ascii="Arial" w:hAnsi="Arial" w:cs="Arial"/>
                <w:sz w:val="24"/>
                <w:szCs w:val="24"/>
              </w:rPr>
              <w:t>Item II</w:t>
            </w:r>
          </w:p>
          <w:p w:rsidR="0024767F" w:rsidRDefault="0024767F" w:rsidP="0024767F">
            <w:pPr>
              <w:rPr>
                <w:rFonts w:ascii="Arial" w:hAnsi="Arial" w:cs="Arial"/>
                <w:sz w:val="24"/>
                <w:szCs w:val="24"/>
              </w:rPr>
            </w:pPr>
          </w:p>
        </w:tc>
        <w:tc>
          <w:tcPr>
            <w:tcW w:w="7118" w:type="dxa"/>
          </w:tcPr>
          <w:p w:rsidR="0024767F" w:rsidRDefault="0024767F" w:rsidP="00924BEF">
            <w:pPr>
              <w:rPr>
                <w:rFonts w:ascii="Arial" w:hAnsi="Arial" w:cs="Arial"/>
                <w:noProof/>
                <w:sz w:val="24"/>
                <w:szCs w:val="24"/>
                <w:lang w:val="es-ES" w:eastAsia="es-ES"/>
              </w:rPr>
            </w:pPr>
            <w:r w:rsidRPr="00A77841">
              <w:rPr>
                <w:rFonts w:ascii="Arial" w:hAnsi="Arial" w:cs="Arial"/>
                <w:b/>
                <w:noProof/>
                <w:sz w:val="24"/>
                <w:szCs w:val="24"/>
                <w:lang w:val="es-ES" w:eastAsia="es-ES"/>
              </w:rPr>
              <w:t>La revolución Neolítica y el inicio de la civilización</w:t>
            </w:r>
          </w:p>
          <w:p w:rsidR="0024767F" w:rsidRDefault="0024767F" w:rsidP="00924BEF">
            <w:pPr>
              <w:rPr>
                <w:rFonts w:ascii="Arial" w:hAnsi="Arial" w:cs="Arial"/>
                <w:noProof/>
                <w:sz w:val="24"/>
                <w:szCs w:val="24"/>
                <w:lang w:val="es-ES" w:eastAsia="es-ES"/>
              </w:rPr>
            </w:pPr>
          </w:p>
          <w:p w:rsidR="0024767F" w:rsidRDefault="00755F48" w:rsidP="00924BEF">
            <w:pPr>
              <w:rPr>
                <w:rFonts w:ascii="Arial" w:hAnsi="Arial" w:cs="Arial"/>
                <w:sz w:val="24"/>
                <w:szCs w:val="24"/>
              </w:rPr>
            </w:pPr>
            <w:r>
              <w:rPr>
                <w:rFonts w:ascii="Arial" w:hAnsi="Arial" w:cs="Arial"/>
                <w:noProof/>
                <w:sz w:val="24"/>
                <w:szCs w:val="24"/>
                <w:lang w:val="es-ES" w:eastAsia="es-ES"/>
              </w:rPr>
              <w:drawing>
                <wp:inline distT="0" distB="0" distL="0" distR="0">
                  <wp:extent cx="4502289" cy="2504364"/>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17468" t="20000" r="13876" b="12114"/>
                          <a:stretch>
                            <a:fillRect/>
                          </a:stretch>
                        </pic:blipFill>
                        <pic:spPr bwMode="auto">
                          <a:xfrm>
                            <a:off x="0" y="0"/>
                            <a:ext cx="4506169" cy="2506522"/>
                          </a:xfrm>
                          <a:prstGeom prst="rect">
                            <a:avLst/>
                          </a:prstGeom>
                          <a:noFill/>
                          <a:ln w="9525">
                            <a:noFill/>
                            <a:miter lim="800000"/>
                            <a:headEnd/>
                            <a:tailEnd/>
                          </a:ln>
                        </pic:spPr>
                      </pic:pic>
                    </a:graphicData>
                  </a:graphic>
                </wp:inline>
              </w:drawing>
            </w:r>
          </w:p>
          <w:p w:rsidR="00755F48" w:rsidRDefault="00755F48" w:rsidP="00924BEF">
            <w:pPr>
              <w:rPr>
                <w:rFonts w:ascii="Arial" w:hAnsi="Arial" w:cs="Arial"/>
                <w:sz w:val="24"/>
                <w:szCs w:val="24"/>
              </w:rPr>
            </w:pPr>
          </w:p>
          <w:p w:rsidR="00755F48" w:rsidRDefault="00755F48" w:rsidP="00924BEF">
            <w:pPr>
              <w:rPr>
                <w:rFonts w:ascii="Arial" w:hAnsi="Arial" w:cs="Arial"/>
                <w:sz w:val="24"/>
                <w:szCs w:val="24"/>
              </w:rPr>
            </w:pPr>
          </w:p>
          <w:p w:rsidR="0024767F" w:rsidRDefault="0024767F" w:rsidP="00924BEF">
            <w:pPr>
              <w:rPr>
                <w:rFonts w:ascii="Arial" w:hAnsi="Arial" w:cs="Arial"/>
                <w:sz w:val="24"/>
                <w:szCs w:val="24"/>
              </w:rPr>
            </w:pPr>
          </w:p>
        </w:tc>
      </w:tr>
    </w:tbl>
    <w:p w:rsidR="0024767F" w:rsidRDefault="0024767F" w:rsidP="00924BEF">
      <w:pPr>
        <w:spacing w:after="0"/>
        <w:rPr>
          <w:rFonts w:ascii="Arial" w:hAnsi="Arial" w:cs="Arial"/>
          <w:sz w:val="24"/>
          <w:szCs w:val="24"/>
        </w:rPr>
      </w:pPr>
    </w:p>
    <w:p w:rsidR="00755F48" w:rsidRDefault="00755F48" w:rsidP="00924BEF">
      <w:pPr>
        <w:spacing w:after="0"/>
        <w:rPr>
          <w:rFonts w:ascii="Arial" w:hAnsi="Arial" w:cs="Arial"/>
          <w:sz w:val="24"/>
          <w:szCs w:val="24"/>
        </w:rPr>
      </w:pPr>
    </w:p>
    <w:p w:rsidR="0024767F" w:rsidRPr="00755F48" w:rsidRDefault="00755F48" w:rsidP="00755F48">
      <w:pPr>
        <w:tabs>
          <w:tab w:val="left" w:pos="6630"/>
        </w:tabs>
        <w:rPr>
          <w:rFonts w:ascii="Arial" w:hAnsi="Arial" w:cs="Arial"/>
          <w:sz w:val="24"/>
          <w:szCs w:val="24"/>
        </w:rPr>
      </w:pPr>
      <w:r>
        <w:rPr>
          <w:rFonts w:ascii="Arial" w:hAnsi="Arial" w:cs="Arial"/>
          <w:sz w:val="24"/>
          <w:szCs w:val="24"/>
        </w:rPr>
        <w:tab/>
      </w:r>
    </w:p>
    <w:sectPr w:rsidR="0024767F" w:rsidRPr="00755F48" w:rsidSect="00F5742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6F4" w:rsidRDefault="006476F4" w:rsidP="002E18A0">
      <w:pPr>
        <w:spacing w:after="0" w:line="240" w:lineRule="auto"/>
      </w:pPr>
      <w:r>
        <w:separator/>
      </w:r>
    </w:p>
  </w:endnote>
  <w:endnote w:type="continuationSeparator" w:id="1">
    <w:p w:rsidR="006476F4" w:rsidRDefault="006476F4" w:rsidP="002E18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6F4" w:rsidRDefault="006476F4" w:rsidP="002E18A0">
      <w:pPr>
        <w:spacing w:after="0" w:line="240" w:lineRule="auto"/>
      </w:pPr>
      <w:r>
        <w:separator/>
      </w:r>
    </w:p>
  </w:footnote>
  <w:footnote w:type="continuationSeparator" w:id="1">
    <w:p w:rsidR="006476F4" w:rsidRDefault="006476F4" w:rsidP="002E18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61063"/>
    <w:multiLevelType w:val="hybridMultilevel"/>
    <w:tmpl w:val="F64A0BE2"/>
    <w:lvl w:ilvl="0" w:tplc="5AEA2C2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337B3C6B"/>
    <w:multiLevelType w:val="hybridMultilevel"/>
    <w:tmpl w:val="4CB66872"/>
    <w:lvl w:ilvl="0" w:tplc="F5F431F8">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5F78393B"/>
    <w:multiLevelType w:val="hybridMultilevel"/>
    <w:tmpl w:val="27E4DEE6"/>
    <w:lvl w:ilvl="0" w:tplc="BD2017AA">
      <w:start w:val="1"/>
      <w:numFmt w:val="upperLetter"/>
      <w:lvlText w:val="%1)"/>
      <w:lvlJc w:val="left"/>
      <w:pPr>
        <w:ind w:left="720" w:hanging="360"/>
      </w:pPr>
      <w:rPr>
        <w:rFonts w:ascii="Arial" w:eastAsiaTheme="minorHAnsi"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8407C77"/>
    <w:multiLevelType w:val="hybridMultilevel"/>
    <w:tmpl w:val="870AFC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0"/>
    <w:footnote w:id="1"/>
  </w:footnotePr>
  <w:endnotePr>
    <w:endnote w:id="0"/>
    <w:endnote w:id="1"/>
  </w:endnotePr>
  <w:compat/>
  <w:rsids>
    <w:rsidRoot w:val="003C3DF7"/>
    <w:rsid w:val="000029FB"/>
    <w:rsid w:val="00024FD6"/>
    <w:rsid w:val="00050BA2"/>
    <w:rsid w:val="00077F87"/>
    <w:rsid w:val="000E46A9"/>
    <w:rsid w:val="00113A93"/>
    <w:rsid w:val="0013607D"/>
    <w:rsid w:val="001C547B"/>
    <w:rsid w:val="001D1077"/>
    <w:rsid w:val="002253CE"/>
    <w:rsid w:val="0024486D"/>
    <w:rsid w:val="0024767F"/>
    <w:rsid w:val="00260BD9"/>
    <w:rsid w:val="002D4EE6"/>
    <w:rsid w:val="002E18A0"/>
    <w:rsid w:val="0039401C"/>
    <w:rsid w:val="003C3DF7"/>
    <w:rsid w:val="003E67C2"/>
    <w:rsid w:val="00426B81"/>
    <w:rsid w:val="00461A9F"/>
    <w:rsid w:val="00467AA4"/>
    <w:rsid w:val="004C31C0"/>
    <w:rsid w:val="004C3D3A"/>
    <w:rsid w:val="004C438A"/>
    <w:rsid w:val="00505835"/>
    <w:rsid w:val="00510BDE"/>
    <w:rsid w:val="005202E0"/>
    <w:rsid w:val="005346E4"/>
    <w:rsid w:val="00627133"/>
    <w:rsid w:val="006476F4"/>
    <w:rsid w:val="006A187E"/>
    <w:rsid w:val="006A3ACF"/>
    <w:rsid w:val="006A69CD"/>
    <w:rsid w:val="00712066"/>
    <w:rsid w:val="00721A95"/>
    <w:rsid w:val="00730581"/>
    <w:rsid w:val="00755F48"/>
    <w:rsid w:val="00775FDD"/>
    <w:rsid w:val="00782163"/>
    <w:rsid w:val="00784719"/>
    <w:rsid w:val="0079525E"/>
    <w:rsid w:val="0085236B"/>
    <w:rsid w:val="008F0F85"/>
    <w:rsid w:val="00905FE7"/>
    <w:rsid w:val="00922E69"/>
    <w:rsid w:val="00924BEF"/>
    <w:rsid w:val="009C194E"/>
    <w:rsid w:val="00A05760"/>
    <w:rsid w:val="00A20AC1"/>
    <w:rsid w:val="00A241B7"/>
    <w:rsid w:val="00A77841"/>
    <w:rsid w:val="00A802DF"/>
    <w:rsid w:val="00AA2372"/>
    <w:rsid w:val="00AD37A2"/>
    <w:rsid w:val="00B46625"/>
    <w:rsid w:val="00B47485"/>
    <w:rsid w:val="00B627D2"/>
    <w:rsid w:val="00BB3069"/>
    <w:rsid w:val="00BF7525"/>
    <w:rsid w:val="00C9687A"/>
    <w:rsid w:val="00CC26DB"/>
    <w:rsid w:val="00CC299B"/>
    <w:rsid w:val="00CC4648"/>
    <w:rsid w:val="00CE5B0A"/>
    <w:rsid w:val="00D67114"/>
    <w:rsid w:val="00DA768E"/>
    <w:rsid w:val="00DF682E"/>
    <w:rsid w:val="00E53A10"/>
    <w:rsid w:val="00E76C5B"/>
    <w:rsid w:val="00E77B29"/>
    <w:rsid w:val="00F34932"/>
    <w:rsid w:val="00F5742D"/>
    <w:rsid w:val="00FC437F"/>
    <w:rsid w:val="00FC4D81"/>
    <w:rsid w:val="00FE5BB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DF7"/>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C3DF7"/>
    <w:pPr>
      <w:spacing w:after="0" w:line="240" w:lineRule="auto"/>
    </w:pPr>
    <w:rPr>
      <w:lang w:val="es-CL"/>
    </w:rPr>
  </w:style>
  <w:style w:type="table" w:styleId="Tablaconcuadrcula">
    <w:name w:val="Table Grid"/>
    <w:basedOn w:val="Tablanormal"/>
    <w:uiPriority w:val="39"/>
    <w:rsid w:val="003C3DF7"/>
    <w:pPr>
      <w:spacing w:after="0" w:line="240" w:lineRule="auto"/>
    </w:pPr>
    <w:rPr>
      <w:lang w:val="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05FE7"/>
    <w:pPr>
      <w:ind w:left="720"/>
      <w:contextualSpacing/>
    </w:pPr>
  </w:style>
  <w:style w:type="paragraph" w:styleId="Textodeglobo">
    <w:name w:val="Balloon Text"/>
    <w:basedOn w:val="Normal"/>
    <w:link w:val="TextodegloboCar"/>
    <w:uiPriority w:val="99"/>
    <w:semiHidden/>
    <w:unhideWhenUsed/>
    <w:rsid w:val="00BF75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7525"/>
    <w:rPr>
      <w:rFonts w:ascii="Tahoma" w:hAnsi="Tahoma" w:cs="Tahoma"/>
      <w:sz w:val="16"/>
      <w:szCs w:val="16"/>
      <w:lang w:val="es-CL"/>
    </w:rPr>
  </w:style>
  <w:style w:type="paragraph" w:styleId="Encabezado">
    <w:name w:val="header"/>
    <w:basedOn w:val="Normal"/>
    <w:link w:val="EncabezadoCar"/>
    <w:uiPriority w:val="99"/>
    <w:semiHidden/>
    <w:unhideWhenUsed/>
    <w:rsid w:val="002E18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E18A0"/>
    <w:rPr>
      <w:lang w:val="es-CL"/>
    </w:rPr>
  </w:style>
  <w:style w:type="paragraph" w:styleId="Piedepgina">
    <w:name w:val="footer"/>
    <w:basedOn w:val="Normal"/>
    <w:link w:val="PiedepginaCar"/>
    <w:uiPriority w:val="99"/>
    <w:semiHidden/>
    <w:unhideWhenUsed/>
    <w:rsid w:val="002E18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2E18A0"/>
    <w:rPr>
      <w:lang w:val="es-CL"/>
    </w:rPr>
  </w:style>
  <w:style w:type="character" w:styleId="Hipervnculo">
    <w:name w:val="Hyperlink"/>
    <w:basedOn w:val="Fuentedeprrafopredeter"/>
    <w:uiPriority w:val="99"/>
    <w:unhideWhenUsed/>
    <w:rsid w:val="008F0F85"/>
    <w:rPr>
      <w:color w:val="0000FF"/>
      <w:u w:val="single"/>
    </w:rPr>
  </w:style>
  <w:style w:type="paragraph" w:styleId="Epgrafe">
    <w:name w:val="caption"/>
    <w:basedOn w:val="Normal"/>
    <w:next w:val="Normal"/>
    <w:uiPriority w:val="35"/>
    <w:unhideWhenUsed/>
    <w:qFormat/>
    <w:rsid w:val="006A69C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rSZ_PvH524" TargetMode="External"/><Relationship Id="rId13" Type="http://schemas.openxmlformats.org/officeDocument/2006/relationships/image" Target="media/image5.png"/><Relationship Id="rId18" Type="http://schemas.openxmlformats.org/officeDocument/2006/relationships/hyperlink" Target="mailto:Nathaly.hormazabal@colegio-republicaargentina.c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4.png"/><Relationship Id="rId17" Type="http://schemas.openxmlformats.org/officeDocument/2006/relationships/hyperlink" Target="mailto:ordenes13@gmail.com" TargetMode="External"/><Relationship Id="rId2" Type="http://schemas.openxmlformats.org/officeDocument/2006/relationships/styles" Target="styles.xml"/><Relationship Id="rId16" Type="http://schemas.openxmlformats.org/officeDocument/2006/relationships/hyperlink" Target="mailto:historiasusanar@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vimeo.com/404109095"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7</Pages>
  <Words>1294</Words>
  <Characters>7123</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judithgonzalez</dc:creator>
  <cp:lastModifiedBy>judithgonzalez</cp:lastModifiedBy>
  <cp:revision>40</cp:revision>
  <dcterms:created xsi:type="dcterms:W3CDTF">2020-05-31T01:54:00Z</dcterms:created>
  <dcterms:modified xsi:type="dcterms:W3CDTF">2020-06-04T16:12:00Z</dcterms:modified>
</cp:coreProperties>
</file>