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D6" w:rsidRPr="0021008D" w:rsidRDefault="00371FD6" w:rsidP="00371FD6">
      <w:pPr>
        <w:pStyle w:val="Sinespaciado"/>
        <w:rPr>
          <w:rFonts w:ascii="Times New Roman" w:hAnsi="Times New Roman" w:cs="Times New Roman"/>
        </w:rPr>
      </w:pPr>
      <w:r w:rsidRPr="0021008D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726716</wp:posOffset>
            </wp:positionH>
            <wp:positionV relativeFrom="margin">
              <wp:posOffset>-414765</wp:posOffset>
            </wp:positionV>
            <wp:extent cx="495245" cy="516834"/>
            <wp:effectExtent l="19050" t="0" r="55" b="0"/>
            <wp:wrapSquare wrapText="bothSides"/>
            <wp:docPr id="3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5" cy="5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08D">
        <w:rPr>
          <w:rFonts w:ascii="Times New Roman" w:hAnsi="Times New Roman" w:cs="Times New Roman"/>
          <w:lang w:val="es-MX"/>
        </w:rPr>
        <w:t>Colegio República Argentina</w:t>
      </w:r>
    </w:p>
    <w:p w:rsidR="00371FD6" w:rsidRPr="0021008D" w:rsidRDefault="00371FD6" w:rsidP="00371FD6">
      <w:pPr>
        <w:pStyle w:val="Sinespaciado"/>
        <w:rPr>
          <w:rFonts w:ascii="Times New Roman" w:hAnsi="Times New Roman" w:cs="Times New Roman"/>
          <w:lang w:val="es-MX"/>
        </w:rPr>
      </w:pPr>
      <w:r w:rsidRPr="0021008D">
        <w:rPr>
          <w:rFonts w:ascii="Times New Roman" w:hAnsi="Times New Roman" w:cs="Times New Roman"/>
          <w:lang w:val="es-ES"/>
        </w:rPr>
        <w:t>O ’</w:t>
      </w:r>
      <w:proofErr w:type="spellStart"/>
      <w:r w:rsidRPr="0021008D">
        <w:rPr>
          <w:rFonts w:ascii="Times New Roman" w:hAnsi="Times New Roman" w:cs="Times New Roman"/>
          <w:lang w:val="es-ES"/>
        </w:rPr>
        <w:t>Carrol</w:t>
      </w:r>
      <w:proofErr w:type="spellEnd"/>
      <w:r w:rsidRPr="0021008D">
        <w:rPr>
          <w:rFonts w:ascii="Times New Roman" w:hAnsi="Times New Roman" w:cs="Times New Roman"/>
          <w:lang w:val="es-ES"/>
        </w:rPr>
        <w:t xml:space="preserve"> # 850-   Fono 72- 2230332</w:t>
      </w:r>
    </w:p>
    <w:p w:rsidR="00371FD6" w:rsidRPr="0021008D" w:rsidRDefault="00371FD6" w:rsidP="00371FD6">
      <w:pPr>
        <w:pStyle w:val="Sinespaciado"/>
        <w:rPr>
          <w:rFonts w:ascii="Times New Roman" w:hAnsi="Times New Roman" w:cs="Times New Roman"/>
          <w:lang w:val="es-ES"/>
        </w:rPr>
      </w:pPr>
      <w:r w:rsidRPr="0021008D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371FD6" w:rsidRPr="0021008D" w:rsidRDefault="00371FD6" w:rsidP="00371FD6">
      <w:pPr>
        <w:pStyle w:val="Sinespaciado"/>
        <w:rPr>
          <w:rFonts w:ascii="Times New Roman" w:hAnsi="Times New Roman" w:cs="Times New Roman"/>
        </w:rPr>
      </w:pPr>
    </w:p>
    <w:p w:rsidR="00394669" w:rsidRDefault="00394669" w:rsidP="00371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</w:t>
      </w:r>
    </w:p>
    <w:p w:rsidR="00371FD6" w:rsidRDefault="00371FD6" w:rsidP="00371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AC5">
        <w:rPr>
          <w:rFonts w:ascii="Arial" w:hAnsi="Arial" w:cs="Arial"/>
          <w:b/>
          <w:sz w:val="24"/>
          <w:szCs w:val="24"/>
        </w:rPr>
        <w:t xml:space="preserve"> Historia, Geografía y Ciencias Sociales.</w:t>
      </w:r>
    </w:p>
    <w:p w:rsidR="00371FD6" w:rsidRDefault="00371FD6" w:rsidP="00371FD6">
      <w:pPr>
        <w:spacing w:after="0" w:line="240" w:lineRule="auto"/>
        <w:jc w:val="center"/>
      </w:pPr>
      <w:r w:rsidRPr="00422AC5">
        <w:rPr>
          <w:rFonts w:ascii="Arial" w:hAnsi="Arial" w:cs="Arial"/>
          <w:b/>
          <w:sz w:val="24"/>
          <w:szCs w:val="24"/>
        </w:rPr>
        <w:t>Semana N°</w:t>
      </w:r>
      <w:r w:rsidR="00AC52D2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</w:p>
    <w:p w:rsidR="00371FD6" w:rsidRDefault="00371FD6" w:rsidP="00371FD6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hyperlink r:id="rId6" w:history="1">
        <w:r w:rsidRPr="008B728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371FD6" w:rsidRPr="00A17CFF" w:rsidRDefault="00371FD6" w:rsidP="00371FD6">
      <w:pPr>
        <w:spacing w:after="0" w:line="240" w:lineRule="auto"/>
        <w:rPr>
          <w:rFonts w:ascii="Arial" w:hAnsi="Arial" w:cs="Arial"/>
          <w:lang w:val="es-ES"/>
        </w:rPr>
      </w:pPr>
      <w:r>
        <w:t xml:space="preserve">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71FD6" w:rsidRPr="00A47C28" w:rsidRDefault="00371FD6" w:rsidP="00371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371FD6" w:rsidTr="00A96074">
        <w:trPr>
          <w:trHeight w:val="611"/>
        </w:trPr>
        <w:tc>
          <w:tcPr>
            <w:tcW w:w="8720" w:type="dxa"/>
          </w:tcPr>
          <w:p w:rsidR="00371FD6" w:rsidRPr="00A47C28" w:rsidRDefault="00371FD6" w:rsidP="00A96074">
            <w:pPr>
              <w:rPr>
                <w:sz w:val="24"/>
                <w:szCs w:val="24"/>
              </w:rPr>
            </w:pPr>
          </w:p>
          <w:p w:rsidR="00371FD6" w:rsidRPr="00A47C28" w:rsidRDefault="00371FD6" w:rsidP="00A96074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Nombre:</w:t>
            </w:r>
          </w:p>
        </w:tc>
      </w:tr>
      <w:tr w:rsidR="00371FD6" w:rsidRPr="00170701" w:rsidTr="00A96074">
        <w:trPr>
          <w:trHeight w:val="472"/>
        </w:trPr>
        <w:tc>
          <w:tcPr>
            <w:tcW w:w="8720" w:type="dxa"/>
          </w:tcPr>
          <w:p w:rsidR="00371FD6" w:rsidRPr="00A47C28" w:rsidRDefault="00371FD6" w:rsidP="00A96074">
            <w:pPr>
              <w:rPr>
                <w:sz w:val="24"/>
                <w:szCs w:val="24"/>
              </w:rPr>
            </w:pPr>
          </w:p>
          <w:p w:rsidR="00371FD6" w:rsidRPr="00A47C28" w:rsidRDefault="00371FD6" w:rsidP="00A96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    8</w:t>
            </w:r>
            <w:r w:rsidRPr="00A47C28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AÑOS A-B-C-D                    </w:t>
            </w:r>
            <w:r w:rsidRPr="00A47C28">
              <w:rPr>
                <w:sz w:val="24"/>
                <w:szCs w:val="24"/>
              </w:rPr>
              <w:t xml:space="preserve">     Fecha :</w:t>
            </w:r>
            <w:r>
              <w:rPr>
                <w:sz w:val="24"/>
                <w:szCs w:val="24"/>
              </w:rPr>
              <w:t xml:space="preserve"> </w:t>
            </w:r>
            <w:r w:rsidR="00AC52D2">
              <w:rPr>
                <w:rFonts w:ascii="Arial" w:hAnsi="Arial" w:cs="Arial"/>
                <w:b/>
                <w:sz w:val="24"/>
                <w:szCs w:val="24"/>
                <w:lang w:val="es-ES"/>
              </w:rPr>
              <w:t>Semana del 25 al 29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Mayo 2020</w:t>
            </w:r>
            <w:r w:rsidRPr="00A47C28">
              <w:rPr>
                <w:sz w:val="24"/>
                <w:szCs w:val="24"/>
              </w:rPr>
              <w:t xml:space="preserve"> </w:t>
            </w:r>
          </w:p>
        </w:tc>
      </w:tr>
    </w:tbl>
    <w:p w:rsidR="00371FD6" w:rsidRDefault="00371FD6" w:rsidP="00371FD6">
      <w:pPr>
        <w:rPr>
          <w:b/>
          <w:sz w:val="28"/>
          <w:szCs w:val="28"/>
        </w:rPr>
      </w:pPr>
    </w:p>
    <w:p w:rsidR="00371FD6" w:rsidRDefault="00371FD6" w:rsidP="00371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Solucionario</w:t>
      </w:r>
    </w:p>
    <w:tbl>
      <w:tblPr>
        <w:tblStyle w:val="Tablaconcuadrcula"/>
        <w:tblW w:w="0" w:type="auto"/>
        <w:tblLook w:val="04A0"/>
      </w:tblPr>
      <w:tblGrid>
        <w:gridCol w:w="328"/>
        <w:gridCol w:w="8392"/>
      </w:tblGrid>
      <w:tr w:rsidR="00371FD6" w:rsidTr="00075860">
        <w:tc>
          <w:tcPr>
            <w:tcW w:w="328" w:type="dxa"/>
          </w:tcPr>
          <w:p w:rsidR="00371FD6" w:rsidRDefault="00371FD6" w:rsidP="00A96074">
            <w:pPr>
              <w:jc w:val="center"/>
            </w:pPr>
            <w:r>
              <w:t>1</w:t>
            </w:r>
          </w:p>
        </w:tc>
        <w:tc>
          <w:tcPr>
            <w:tcW w:w="8392" w:type="dxa"/>
          </w:tcPr>
          <w:p w:rsidR="007E77EA" w:rsidRPr="00DF0203" w:rsidRDefault="00075860" w:rsidP="00DF0203">
            <w:pPr>
              <w:jc w:val="both"/>
              <w:rPr>
                <w:sz w:val="24"/>
                <w:szCs w:val="24"/>
              </w:rPr>
            </w:pPr>
            <w:r w:rsidRPr="00DF0203">
              <w:rPr>
                <w:sz w:val="24"/>
                <w:szCs w:val="24"/>
              </w:rPr>
              <w:t>Los personajes son el que está de pie es Galileo Galilei</w:t>
            </w:r>
          </w:p>
          <w:p w:rsidR="00075860" w:rsidRPr="00DF0203" w:rsidRDefault="00075860" w:rsidP="00DF0203">
            <w:pPr>
              <w:jc w:val="both"/>
              <w:rPr>
                <w:sz w:val="24"/>
                <w:szCs w:val="24"/>
              </w:rPr>
            </w:pPr>
            <w:proofErr w:type="gramStart"/>
            <w:r w:rsidRPr="00DF0203">
              <w:rPr>
                <w:sz w:val="24"/>
                <w:szCs w:val="24"/>
              </w:rPr>
              <w:t>y</w:t>
            </w:r>
            <w:proofErr w:type="gramEnd"/>
            <w:r w:rsidRPr="00DF0203">
              <w:rPr>
                <w:sz w:val="24"/>
                <w:szCs w:val="24"/>
              </w:rPr>
              <w:t xml:space="preserve">  las otras personas son del Tribunal de la Inquisición romana. </w:t>
            </w:r>
          </w:p>
        </w:tc>
      </w:tr>
      <w:tr w:rsidR="00371FD6" w:rsidTr="00075860">
        <w:tc>
          <w:tcPr>
            <w:tcW w:w="328" w:type="dxa"/>
          </w:tcPr>
          <w:p w:rsidR="00371FD6" w:rsidRDefault="00371FD6" w:rsidP="00A96074">
            <w:pPr>
              <w:jc w:val="center"/>
            </w:pPr>
            <w:r>
              <w:t>2</w:t>
            </w:r>
          </w:p>
        </w:tc>
        <w:tc>
          <w:tcPr>
            <w:tcW w:w="8392" w:type="dxa"/>
          </w:tcPr>
          <w:p w:rsidR="00371FD6" w:rsidRPr="00DF0203" w:rsidRDefault="00075860" w:rsidP="00DF0203">
            <w:pPr>
              <w:jc w:val="both"/>
              <w:rPr>
                <w:sz w:val="24"/>
                <w:szCs w:val="24"/>
              </w:rPr>
            </w:pPr>
            <w:r w:rsidRPr="00DF0203">
              <w:rPr>
                <w:sz w:val="24"/>
                <w:szCs w:val="24"/>
              </w:rPr>
              <w:t>Interpretación</w:t>
            </w:r>
            <w:r w:rsidR="00CD6754" w:rsidRPr="00DF0203">
              <w:rPr>
                <w:sz w:val="24"/>
                <w:szCs w:val="24"/>
              </w:rPr>
              <w:t xml:space="preserve"> de la fuente</w:t>
            </w:r>
            <w:proofErr w:type="gramStart"/>
            <w:r w:rsidR="00CD6754" w:rsidRPr="00DF0203">
              <w:rPr>
                <w:sz w:val="24"/>
                <w:szCs w:val="24"/>
              </w:rPr>
              <w:t xml:space="preserve">:  </w:t>
            </w:r>
            <w:r w:rsidR="00DF0203" w:rsidRPr="00DF0203">
              <w:rPr>
                <w:sz w:val="24"/>
                <w:szCs w:val="24"/>
              </w:rPr>
              <w:t>Al</w:t>
            </w:r>
            <w:proofErr w:type="gramEnd"/>
            <w:r w:rsidR="00DF0203" w:rsidRPr="00DF0203">
              <w:rPr>
                <w:sz w:val="24"/>
                <w:szCs w:val="24"/>
              </w:rPr>
              <w:t xml:space="preserve"> lado derecho está </w:t>
            </w:r>
            <w:r w:rsidR="00CD6754" w:rsidRPr="00DF0203">
              <w:rPr>
                <w:sz w:val="24"/>
                <w:szCs w:val="24"/>
              </w:rPr>
              <w:t>Galileo está</w:t>
            </w:r>
            <w:r w:rsidRPr="00DF0203">
              <w:rPr>
                <w:sz w:val="24"/>
                <w:szCs w:val="24"/>
              </w:rPr>
              <w:t xml:space="preserve"> de pie, con una postura firme que demuestra seguridad, </w:t>
            </w:r>
            <w:r w:rsidR="00CD6754" w:rsidRPr="00DF0203">
              <w:rPr>
                <w:sz w:val="24"/>
                <w:szCs w:val="24"/>
              </w:rPr>
              <w:t xml:space="preserve"> con </w:t>
            </w:r>
            <w:r w:rsidR="006327CD" w:rsidRPr="00DF0203">
              <w:rPr>
                <w:sz w:val="24"/>
                <w:szCs w:val="24"/>
              </w:rPr>
              <w:t xml:space="preserve">una actitud </w:t>
            </w:r>
            <w:r w:rsidRPr="00DF0203">
              <w:rPr>
                <w:sz w:val="24"/>
                <w:szCs w:val="24"/>
              </w:rPr>
              <w:t>desa</w:t>
            </w:r>
            <w:r w:rsidR="006327CD" w:rsidRPr="00DF0203">
              <w:rPr>
                <w:sz w:val="24"/>
                <w:szCs w:val="24"/>
              </w:rPr>
              <w:t>fiante y su cara demuestra molestia</w:t>
            </w:r>
            <w:r w:rsidRPr="00DF0203">
              <w:rPr>
                <w:sz w:val="24"/>
                <w:szCs w:val="24"/>
              </w:rPr>
              <w:t>.</w:t>
            </w:r>
          </w:p>
          <w:p w:rsidR="00075860" w:rsidRPr="00DF0203" w:rsidRDefault="00075860" w:rsidP="00DF0203">
            <w:pPr>
              <w:jc w:val="both"/>
              <w:rPr>
                <w:sz w:val="24"/>
                <w:szCs w:val="24"/>
              </w:rPr>
            </w:pPr>
            <w:r w:rsidRPr="00DF0203">
              <w:rPr>
                <w:sz w:val="24"/>
                <w:szCs w:val="24"/>
              </w:rPr>
              <w:t>El hombre que está en la mesa de pie expresa enojo, apunta con el dedo un documento como respaldo del escrito que tiene.</w:t>
            </w:r>
          </w:p>
        </w:tc>
      </w:tr>
      <w:tr w:rsidR="00371FD6" w:rsidTr="00075860">
        <w:tc>
          <w:tcPr>
            <w:tcW w:w="328" w:type="dxa"/>
          </w:tcPr>
          <w:p w:rsidR="00371FD6" w:rsidRDefault="00371FD6" w:rsidP="00A96074">
            <w:pPr>
              <w:jc w:val="center"/>
            </w:pPr>
            <w:r>
              <w:t>3</w:t>
            </w:r>
          </w:p>
        </w:tc>
        <w:tc>
          <w:tcPr>
            <w:tcW w:w="8392" w:type="dxa"/>
          </w:tcPr>
          <w:p w:rsidR="00371FD6" w:rsidRPr="00DF0203" w:rsidRDefault="00075860" w:rsidP="00DF0203">
            <w:pPr>
              <w:jc w:val="both"/>
              <w:rPr>
                <w:sz w:val="24"/>
                <w:szCs w:val="24"/>
              </w:rPr>
            </w:pPr>
            <w:r w:rsidRPr="00DF0203">
              <w:rPr>
                <w:sz w:val="24"/>
                <w:szCs w:val="24"/>
              </w:rPr>
              <w:t xml:space="preserve">Los ideales científicos  de observar,  investigar </w:t>
            </w:r>
            <w:r w:rsidR="006327CD" w:rsidRPr="00DF0203">
              <w:rPr>
                <w:sz w:val="24"/>
                <w:szCs w:val="24"/>
              </w:rPr>
              <w:t xml:space="preserve"> y comprobar</w:t>
            </w:r>
            <w:r w:rsidRPr="00DF0203">
              <w:rPr>
                <w:sz w:val="24"/>
                <w:szCs w:val="24"/>
              </w:rPr>
              <w:t xml:space="preserve">, </w:t>
            </w:r>
            <w:r w:rsidR="006327CD" w:rsidRPr="00DF0203">
              <w:rPr>
                <w:sz w:val="24"/>
                <w:szCs w:val="24"/>
              </w:rPr>
              <w:t>ponían en duda las creencias que tanto tiempo había defendido la iglesia respecto a la naturaleza.</w:t>
            </w:r>
          </w:p>
        </w:tc>
      </w:tr>
      <w:tr w:rsidR="00371FD6" w:rsidTr="00075860">
        <w:tc>
          <w:tcPr>
            <w:tcW w:w="328" w:type="dxa"/>
          </w:tcPr>
          <w:p w:rsidR="00371FD6" w:rsidRDefault="00075860" w:rsidP="00A96074">
            <w:pPr>
              <w:jc w:val="center"/>
            </w:pPr>
            <w:r>
              <w:t>4</w:t>
            </w:r>
          </w:p>
        </w:tc>
        <w:tc>
          <w:tcPr>
            <w:tcW w:w="8392" w:type="dxa"/>
          </w:tcPr>
          <w:p w:rsidR="00371FD6" w:rsidRPr="00DF0203" w:rsidRDefault="00371FD6" w:rsidP="00DF0203">
            <w:pPr>
              <w:jc w:val="both"/>
              <w:rPr>
                <w:sz w:val="24"/>
                <w:szCs w:val="24"/>
              </w:rPr>
            </w:pPr>
          </w:p>
          <w:p w:rsidR="00075860" w:rsidRPr="00DF0203" w:rsidRDefault="00075860" w:rsidP="00DF0203">
            <w:pPr>
              <w:jc w:val="both"/>
              <w:rPr>
                <w:sz w:val="24"/>
                <w:szCs w:val="24"/>
              </w:rPr>
            </w:pPr>
            <w:r w:rsidRPr="00DF0203">
              <w:rPr>
                <w:sz w:val="24"/>
                <w:szCs w:val="24"/>
              </w:rPr>
              <w:t xml:space="preserve">Diferencia el modelo del </w:t>
            </w:r>
            <w:proofErr w:type="spellStart"/>
            <w:r w:rsidRPr="00DF0203">
              <w:rPr>
                <w:sz w:val="24"/>
                <w:szCs w:val="24"/>
              </w:rPr>
              <w:t>Ptolomeo</w:t>
            </w:r>
            <w:proofErr w:type="spellEnd"/>
            <w:r w:rsidRPr="00DF0203">
              <w:rPr>
                <w:sz w:val="24"/>
                <w:szCs w:val="24"/>
              </w:rPr>
              <w:t xml:space="preserve">  es Geocéntrico donde la Tierra es el centro del universo.</w:t>
            </w:r>
          </w:p>
          <w:p w:rsidR="00371FD6" w:rsidRPr="00DF0203" w:rsidRDefault="00075860" w:rsidP="00DF0203">
            <w:pPr>
              <w:jc w:val="both"/>
              <w:rPr>
                <w:sz w:val="24"/>
                <w:szCs w:val="24"/>
              </w:rPr>
            </w:pPr>
            <w:r w:rsidRPr="00DF0203">
              <w:rPr>
                <w:sz w:val="24"/>
                <w:szCs w:val="24"/>
              </w:rPr>
              <w:t>El modelo de Copérnico el Sol es el centro del universo, los planetas giran alrededor del sol.</w:t>
            </w:r>
          </w:p>
          <w:p w:rsidR="00371FD6" w:rsidRPr="00DF0203" w:rsidRDefault="00371FD6" w:rsidP="00DF0203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 w:rsidRPr="00DF0203">
              <w:rPr>
                <w:sz w:val="24"/>
                <w:szCs w:val="24"/>
              </w:rPr>
              <w:tab/>
            </w:r>
          </w:p>
        </w:tc>
      </w:tr>
      <w:tr w:rsidR="00075860" w:rsidTr="00075860">
        <w:tc>
          <w:tcPr>
            <w:tcW w:w="328" w:type="dxa"/>
          </w:tcPr>
          <w:p w:rsidR="00075860" w:rsidRDefault="00075860" w:rsidP="00A96074">
            <w:pPr>
              <w:jc w:val="center"/>
            </w:pPr>
            <w:r>
              <w:t xml:space="preserve">5 </w:t>
            </w:r>
          </w:p>
        </w:tc>
        <w:tc>
          <w:tcPr>
            <w:tcW w:w="8392" w:type="dxa"/>
          </w:tcPr>
          <w:p w:rsidR="00075860" w:rsidRPr="00DF0203" w:rsidRDefault="00075860" w:rsidP="00DF0203">
            <w:pPr>
              <w:jc w:val="both"/>
              <w:rPr>
                <w:sz w:val="24"/>
                <w:szCs w:val="24"/>
              </w:rPr>
            </w:pPr>
            <w:r w:rsidRPr="00DF0203">
              <w:rPr>
                <w:sz w:val="24"/>
                <w:szCs w:val="24"/>
              </w:rPr>
              <w:t>Cambió el estudio sobre el ser humano y la naturaleza, contradiciendo los postulados de la Iglesia, dando paso a explicaciones racionales.  Permaneció la idea de Dios.</w:t>
            </w:r>
          </w:p>
        </w:tc>
      </w:tr>
      <w:tr w:rsidR="00075860" w:rsidTr="00075860">
        <w:tc>
          <w:tcPr>
            <w:tcW w:w="328" w:type="dxa"/>
          </w:tcPr>
          <w:p w:rsidR="00075860" w:rsidRDefault="00075860" w:rsidP="00A96074">
            <w:pPr>
              <w:jc w:val="center"/>
            </w:pPr>
            <w:r>
              <w:t>6</w:t>
            </w:r>
          </w:p>
        </w:tc>
        <w:tc>
          <w:tcPr>
            <w:tcW w:w="8392" w:type="dxa"/>
          </w:tcPr>
          <w:p w:rsidR="00075860" w:rsidRDefault="00075860" w:rsidP="00A96074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>Desafío</w:t>
            </w:r>
          </w:p>
          <w:p w:rsidR="00075860" w:rsidRDefault="00075860" w:rsidP="00A96074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>Agrupa los conceptos relativos en el mapa conceptual</w:t>
            </w:r>
          </w:p>
          <w:p w:rsidR="00075860" w:rsidRDefault="00075860" w:rsidP="00A96074">
            <w:pPr>
              <w:rPr>
                <w:noProof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196"/>
            </w:tblGrid>
            <w:tr w:rsidR="00075860" w:rsidRPr="007E77EA" w:rsidTr="007E77EA">
              <w:tc>
                <w:tcPr>
                  <w:tcW w:w="5196" w:type="dxa"/>
                </w:tcPr>
                <w:p w:rsidR="00075860" w:rsidRPr="007E77EA" w:rsidRDefault="00007DCB" w:rsidP="0094774E">
                  <w:pPr>
                    <w:rPr>
                      <w:b/>
                      <w:noProof/>
                      <w:lang w:val="es-ES" w:eastAsia="es-ES"/>
                    </w:rPr>
                  </w:pPr>
                  <w:r>
                    <w:rPr>
                      <w:b/>
                      <w:noProof/>
                      <w:lang w:val="es-ES" w:eastAsia="es-ES"/>
                    </w:rPr>
                    <w:t xml:space="preserve">     </w:t>
                  </w:r>
                  <w:r w:rsidR="00075860" w:rsidRPr="007E77EA">
                    <w:rPr>
                      <w:b/>
                      <w:noProof/>
                      <w:lang w:val="es-ES" w:eastAsia="es-ES"/>
                    </w:rPr>
                    <w:t>Teocentrismo</w:t>
                  </w:r>
                  <w:r>
                    <w:rPr>
                      <w:b/>
                      <w:noProof/>
                      <w:lang w:val="es-ES" w:eastAsia="es-ES"/>
                    </w:rPr>
                    <w:t xml:space="preserve">                   Antropocentrismo</w:t>
                  </w:r>
                </w:p>
              </w:tc>
            </w:tr>
            <w:tr w:rsidR="00075860" w:rsidRPr="007E77EA" w:rsidTr="007E77EA">
              <w:tc>
                <w:tcPr>
                  <w:tcW w:w="5196" w:type="dxa"/>
                </w:tcPr>
                <w:p w:rsidR="00075860" w:rsidRPr="007E77EA" w:rsidRDefault="00007DCB" w:rsidP="0094774E">
                  <w:pPr>
                    <w:rPr>
                      <w:noProof/>
                      <w:lang w:val="es-ES" w:eastAsia="es-ES"/>
                    </w:rPr>
                  </w:pPr>
                  <w:r>
                    <w:rPr>
                      <w:noProof/>
                      <w:lang w:val="es-ES" w:eastAsia="es-ES"/>
                    </w:rPr>
                    <w:t xml:space="preserve">      Fe </w:t>
                  </w:r>
                  <w:r w:rsidR="00075860" w:rsidRPr="007E77EA">
                    <w:rPr>
                      <w:noProof/>
                      <w:lang w:val="es-ES" w:eastAsia="es-ES"/>
                    </w:rPr>
                    <w:t xml:space="preserve">                                       </w:t>
                  </w:r>
                  <w:r>
                    <w:rPr>
                      <w:noProof/>
                      <w:lang w:val="es-ES" w:eastAsia="es-ES"/>
                    </w:rPr>
                    <w:t xml:space="preserve"> </w:t>
                  </w:r>
                  <w:r w:rsidR="00075860" w:rsidRPr="007E77EA">
                    <w:rPr>
                      <w:noProof/>
                      <w:lang w:val="es-ES" w:eastAsia="es-ES"/>
                    </w:rPr>
                    <w:t xml:space="preserve"> </w:t>
                  </w:r>
                  <w:r>
                    <w:rPr>
                      <w:noProof/>
                      <w:lang w:val="es-ES" w:eastAsia="es-ES"/>
                    </w:rPr>
                    <w:t>Razón</w:t>
                  </w:r>
                </w:p>
              </w:tc>
            </w:tr>
            <w:tr w:rsidR="00075860" w:rsidRPr="007E77EA" w:rsidTr="007E77EA">
              <w:tc>
                <w:tcPr>
                  <w:tcW w:w="5196" w:type="dxa"/>
                </w:tcPr>
                <w:p w:rsidR="00075860" w:rsidRPr="007E77EA" w:rsidRDefault="00075860" w:rsidP="0094774E">
                  <w:pPr>
                    <w:rPr>
                      <w:noProof/>
                      <w:lang w:val="es-ES" w:eastAsia="es-ES"/>
                    </w:rPr>
                  </w:pPr>
                  <w:r w:rsidRPr="007E77EA">
                    <w:rPr>
                      <w:noProof/>
                      <w:lang w:val="es-ES" w:eastAsia="es-ES"/>
                    </w:rPr>
                    <w:t xml:space="preserve">      </w:t>
                  </w:r>
                  <w:r w:rsidR="00007DCB">
                    <w:rPr>
                      <w:noProof/>
                      <w:lang w:val="es-ES" w:eastAsia="es-ES"/>
                    </w:rPr>
                    <w:t>Espíritu</w:t>
                  </w:r>
                  <w:r w:rsidRPr="007E77EA">
                    <w:rPr>
                      <w:noProof/>
                      <w:lang w:val="es-ES" w:eastAsia="es-ES"/>
                    </w:rPr>
                    <w:t xml:space="preserve">                                 </w:t>
                  </w:r>
                  <w:r w:rsidR="00007DCB">
                    <w:rPr>
                      <w:noProof/>
                      <w:lang w:val="es-ES" w:eastAsia="es-ES"/>
                    </w:rPr>
                    <w:t>Naturaleza</w:t>
                  </w:r>
                </w:p>
              </w:tc>
            </w:tr>
            <w:tr w:rsidR="00075860" w:rsidRPr="007E77EA" w:rsidTr="007E77EA">
              <w:tc>
                <w:tcPr>
                  <w:tcW w:w="5196" w:type="dxa"/>
                </w:tcPr>
                <w:p w:rsidR="00075860" w:rsidRPr="007E77EA" w:rsidRDefault="00007DCB" w:rsidP="00007DCB">
                  <w:pPr>
                    <w:tabs>
                      <w:tab w:val="right" w:pos="4980"/>
                    </w:tabs>
                    <w:rPr>
                      <w:noProof/>
                      <w:lang w:val="es-ES" w:eastAsia="es-ES"/>
                    </w:rPr>
                  </w:pPr>
                  <w:r>
                    <w:rPr>
                      <w:noProof/>
                      <w:lang w:val="es-ES" w:eastAsia="es-ES"/>
                    </w:rPr>
                    <w:t xml:space="preserve">    </w:t>
                  </w:r>
                  <w:r w:rsidR="00075860" w:rsidRPr="007E77EA">
                    <w:rPr>
                      <w:noProof/>
                      <w:lang w:val="es-ES" w:eastAsia="es-ES"/>
                    </w:rPr>
                    <w:t xml:space="preserve">  </w:t>
                  </w:r>
                  <w:r>
                    <w:rPr>
                      <w:noProof/>
                      <w:lang w:val="es-ES" w:eastAsia="es-ES"/>
                    </w:rPr>
                    <w:t>Divinidad</w:t>
                  </w:r>
                  <w:r w:rsidR="00075860" w:rsidRPr="007E77EA">
                    <w:rPr>
                      <w:noProof/>
                      <w:lang w:val="es-ES" w:eastAsia="es-ES"/>
                    </w:rPr>
                    <w:t xml:space="preserve">         </w:t>
                  </w:r>
                  <w:r>
                    <w:rPr>
                      <w:noProof/>
                      <w:lang w:val="es-ES" w:eastAsia="es-ES"/>
                    </w:rPr>
                    <w:t xml:space="preserve">             </w:t>
                  </w:r>
                  <w:r w:rsidR="00075860" w:rsidRPr="007E77EA">
                    <w:rPr>
                      <w:noProof/>
                      <w:lang w:val="es-ES" w:eastAsia="es-ES"/>
                    </w:rPr>
                    <w:t xml:space="preserve">        </w:t>
                  </w:r>
                  <w:r>
                    <w:rPr>
                      <w:noProof/>
                      <w:lang w:val="es-ES" w:eastAsia="es-ES"/>
                    </w:rPr>
                    <w:t>Ser Humano</w:t>
                  </w:r>
                </w:p>
              </w:tc>
            </w:tr>
            <w:tr w:rsidR="00075860" w:rsidRPr="007E77EA" w:rsidTr="007E77EA">
              <w:tc>
                <w:tcPr>
                  <w:tcW w:w="5196" w:type="dxa"/>
                </w:tcPr>
                <w:p w:rsidR="00075860" w:rsidRPr="007E77EA" w:rsidRDefault="00007DCB" w:rsidP="0094774E">
                  <w:pPr>
                    <w:rPr>
                      <w:noProof/>
                      <w:lang w:val="es-ES" w:eastAsia="es-ES"/>
                    </w:rPr>
                  </w:pPr>
                  <w:r>
                    <w:rPr>
                      <w:noProof/>
                      <w:lang w:val="es-ES" w:eastAsia="es-ES"/>
                    </w:rPr>
                    <w:t xml:space="preserve">     </w:t>
                  </w:r>
                  <w:r w:rsidR="00075860" w:rsidRPr="007E77EA">
                    <w:rPr>
                      <w:noProof/>
                      <w:lang w:val="es-ES" w:eastAsia="es-ES"/>
                    </w:rPr>
                    <w:t xml:space="preserve"> </w:t>
                  </w:r>
                  <w:r>
                    <w:rPr>
                      <w:noProof/>
                      <w:lang w:val="es-ES" w:eastAsia="es-ES"/>
                    </w:rPr>
                    <w:t>Metafísica                             Materia</w:t>
                  </w:r>
                </w:p>
              </w:tc>
            </w:tr>
          </w:tbl>
          <w:p w:rsidR="00075860" w:rsidRDefault="00075860" w:rsidP="00A96074">
            <w:pPr>
              <w:rPr>
                <w:noProof/>
                <w:lang w:val="es-ES" w:eastAsia="es-ES"/>
              </w:rPr>
            </w:pPr>
          </w:p>
        </w:tc>
      </w:tr>
    </w:tbl>
    <w:p w:rsidR="00E85028" w:rsidRDefault="00E85028"/>
    <w:sectPr w:rsidR="00E85028" w:rsidSect="00E85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71FD6"/>
    <w:rsid w:val="00007DCB"/>
    <w:rsid w:val="00075860"/>
    <w:rsid w:val="000D1F28"/>
    <w:rsid w:val="001677A2"/>
    <w:rsid w:val="00371FD6"/>
    <w:rsid w:val="00394669"/>
    <w:rsid w:val="00395233"/>
    <w:rsid w:val="006327CD"/>
    <w:rsid w:val="007E77EA"/>
    <w:rsid w:val="00AC52D2"/>
    <w:rsid w:val="00CD6754"/>
    <w:rsid w:val="00DE1865"/>
    <w:rsid w:val="00DF0203"/>
    <w:rsid w:val="00E85028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D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FD6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71FD6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371FD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FD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nes13@gmail.com" TargetMode="External"/><Relationship Id="rId5" Type="http://schemas.openxmlformats.org/officeDocument/2006/relationships/hyperlink" Target="mailto:historiasusanar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3</cp:revision>
  <dcterms:created xsi:type="dcterms:W3CDTF">2020-05-11T20:25:00Z</dcterms:created>
  <dcterms:modified xsi:type="dcterms:W3CDTF">2020-05-11T21:29:00Z</dcterms:modified>
</cp:coreProperties>
</file>