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9D0B" w14:textId="5DA8393C" w:rsidR="004E40A8" w:rsidRPr="005D7C9C" w:rsidRDefault="00A57F68" w:rsidP="00F437C3">
      <w:pPr>
        <w:jc w:val="center"/>
        <w:rPr>
          <w:rFonts w:cs="Arial"/>
          <w:b/>
        </w:rPr>
      </w:pPr>
      <w:bookmarkStart w:id="0" w:name="_GoBack"/>
      <w:bookmarkEnd w:id="0"/>
      <w:r w:rsidRPr="00B129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95E8AB" wp14:editId="6F0B98E6">
            <wp:simplePos x="0" y="0"/>
            <wp:positionH relativeFrom="margin">
              <wp:align>right</wp:align>
            </wp:positionH>
            <wp:positionV relativeFrom="paragraph">
              <wp:posOffset>-284480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C9">
        <w:rPr>
          <w:rFonts w:ascii="Arial" w:hAnsi="Arial" w:cs="Arial"/>
          <w:b/>
          <w:sz w:val="24"/>
        </w:rPr>
        <w:t>TAREA</w:t>
      </w:r>
      <w:r w:rsidR="00AB3671" w:rsidRPr="00B1296B">
        <w:rPr>
          <w:rFonts w:ascii="Arial" w:hAnsi="Arial" w:cs="Arial"/>
          <w:b/>
          <w:sz w:val="24"/>
        </w:rPr>
        <w:t>– 8° AÑOS BÁSICOS</w:t>
      </w:r>
      <w:r w:rsidR="00AB3671" w:rsidRPr="006F2D24">
        <w:rPr>
          <w:rFonts w:cs="Arial"/>
          <w:b/>
          <w:color w:val="000000" w:themeColor="text1"/>
        </w:rPr>
        <w:br/>
      </w:r>
      <w:r w:rsidR="00415711" w:rsidRPr="006F2D24">
        <w:rPr>
          <w:rFonts w:cstheme="minorHAnsi"/>
          <w:b/>
          <w:color w:val="000000" w:themeColor="text1"/>
          <w:lang w:val="es-ES"/>
        </w:rPr>
        <w:t>Correo:</w:t>
      </w:r>
      <w:r w:rsidR="00415711" w:rsidRPr="006F2D24">
        <w:rPr>
          <w:rFonts w:cstheme="minorHAnsi"/>
          <w:color w:val="000000" w:themeColor="text1"/>
          <w:lang w:val="es-ES"/>
        </w:rPr>
        <w:t xml:space="preserve"> </w:t>
      </w:r>
      <w:hyperlink r:id="rId8" w:history="1">
        <w:r w:rsidR="00415711" w:rsidRPr="006F2D24">
          <w:rPr>
            <w:rStyle w:val="Hipervnculo"/>
            <w:rFonts w:cstheme="minorHAnsi"/>
            <w:color w:val="000000" w:themeColor="text1"/>
            <w:u w:val="none"/>
            <w:lang w:val="es-ES"/>
          </w:rPr>
          <w:t>evelyn.suzarte</w:t>
        </w:r>
        <w:bookmarkStart w:id="1" w:name="_Hlk40386648"/>
        <w:r w:rsidR="00415711" w:rsidRPr="006F2D24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@colegio-republicaargentina.cl</w:t>
        </w:r>
        <w:bookmarkEnd w:id="1"/>
      </w:hyperlink>
      <w:r w:rsidR="00415711">
        <w:rPr>
          <w:rFonts w:cstheme="minorHAnsi"/>
          <w:lang w:val="es-ES"/>
        </w:rPr>
        <w:br/>
        <w:t xml:space="preserve">          sonia.gonzalez</w:t>
      </w:r>
      <w:r w:rsidR="00415711" w:rsidRPr="008C48E0">
        <w:rPr>
          <w:rFonts w:cstheme="minorHAnsi"/>
          <w:lang w:val="es-ES"/>
        </w:rPr>
        <w:t>@colegio-republicaargentina.cl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12E22" w:rsidRPr="00AD207D" w14:paraId="60F5E2B1" w14:textId="77777777" w:rsidTr="006F2D24">
        <w:trPr>
          <w:trHeight w:val="439"/>
        </w:trPr>
        <w:tc>
          <w:tcPr>
            <w:tcW w:w="8926" w:type="dxa"/>
          </w:tcPr>
          <w:p w14:paraId="50517B59" w14:textId="77777777" w:rsidR="00412E22" w:rsidRPr="006F2D24" w:rsidRDefault="00412E22" w:rsidP="00412E22">
            <w:pPr>
              <w:rPr>
                <w:rFonts w:cstheme="minorHAnsi"/>
                <w:b/>
              </w:rPr>
            </w:pPr>
            <w:r w:rsidRPr="006F2D24">
              <w:rPr>
                <w:rFonts w:cstheme="minorHAnsi"/>
                <w:b/>
              </w:rPr>
              <w:t>Nombre:</w:t>
            </w:r>
          </w:p>
        </w:tc>
      </w:tr>
      <w:tr w:rsidR="00412E22" w:rsidRPr="00AD207D" w14:paraId="1965B349" w14:textId="77777777" w:rsidTr="006F2D24">
        <w:trPr>
          <w:trHeight w:val="275"/>
        </w:trPr>
        <w:tc>
          <w:tcPr>
            <w:tcW w:w="8926" w:type="dxa"/>
          </w:tcPr>
          <w:p w14:paraId="54068694" w14:textId="77777777" w:rsidR="00412E22" w:rsidRPr="006F2D24" w:rsidRDefault="00412E22" w:rsidP="00B1296B">
            <w:pPr>
              <w:rPr>
                <w:rFonts w:cstheme="minorHAnsi"/>
              </w:rPr>
            </w:pPr>
            <w:r w:rsidRPr="006F2D24">
              <w:rPr>
                <w:rFonts w:cstheme="minorHAnsi"/>
                <w:b/>
              </w:rPr>
              <w:t>Curso:</w:t>
            </w:r>
            <w:r w:rsidRPr="006F2D24">
              <w:rPr>
                <w:rFonts w:cstheme="minorHAnsi"/>
              </w:rPr>
              <w:t xml:space="preserve"> </w:t>
            </w:r>
            <w:r w:rsidR="00E3526C" w:rsidRPr="006F2D24">
              <w:rPr>
                <w:rFonts w:cstheme="minorHAnsi"/>
              </w:rPr>
              <w:t>8°</w:t>
            </w:r>
            <w:r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años básicos</w:t>
            </w:r>
            <w:r w:rsidRPr="006F2D24">
              <w:rPr>
                <w:rFonts w:cstheme="minorHAnsi"/>
              </w:rPr>
              <w:t xml:space="preserve">                 </w:t>
            </w:r>
            <w:r w:rsidR="006F2D24">
              <w:rPr>
                <w:rFonts w:cstheme="minorHAnsi"/>
              </w:rPr>
              <w:t xml:space="preserve">                                    </w:t>
            </w:r>
            <w:r w:rsidRPr="006F2D24">
              <w:rPr>
                <w:rFonts w:cstheme="minorHAnsi"/>
                <w:b/>
              </w:rPr>
              <w:t>Fecha:</w:t>
            </w:r>
            <w:r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  <w:b/>
              </w:rPr>
              <w:t xml:space="preserve">Semana </w:t>
            </w:r>
            <w:r w:rsidR="006F2D24" w:rsidRPr="006F2D24">
              <w:rPr>
                <w:rFonts w:cstheme="minorHAnsi"/>
                <w:b/>
              </w:rPr>
              <w:t>1</w:t>
            </w:r>
            <w:r w:rsidR="001D179D">
              <w:rPr>
                <w:rFonts w:cstheme="minorHAnsi"/>
                <w:b/>
              </w:rPr>
              <w:t>1</w:t>
            </w:r>
            <w:r w:rsidR="006E2239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-</w:t>
            </w:r>
            <w:r w:rsidR="00B1296B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D</w:t>
            </w:r>
            <w:r w:rsidR="00AA3E23" w:rsidRPr="006F2D24">
              <w:rPr>
                <w:rFonts w:cstheme="minorHAnsi"/>
              </w:rPr>
              <w:t xml:space="preserve">el </w:t>
            </w:r>
            <w:r w:rsidR="001D179D">
              <w:rPr>
                <w:rFonts w:cstheme="minorHAnsi"/>
              </w:rPr>
              <w:t>8</w:t>
            </w:r>
            <w:r w:rsidR="00A57F68"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</w:rPr>
              <w:t xml:space="preserve">al </w:t>
            </w:r>
            <w:r w:rsidR="001D179D">
              <w:rPr>
                <w:rFonts w:cstheme="minorHAnsi"/>
              </w:rPr>
              <w:t>12</w:t>
            </w:r>
            <w:r w:rsidR="00AA3E23" w:rsidRPr="006F2D24">
              <w:rPr>
                <w:rFonts w:cstheme="minorHAnsi"/>
              </w:rPr>
              <w:t xml:space="preserve"> de </w:t>
            </w:r>
            <w:r w:rsidR="006F2D24" w:rsidRPr="006F2D24">
              <w:rPr>
                <w:rFonts w:cstheme="minorHAnsi"/>
              </w:rPr>
              <w:t>junio</w:t>
            </w:r>
            <w:r w:rsidR="00AA3E23" w:rsidRPr="006F2D24">
              <w:rPr>
                <w:rFonts w:cstheme="minorHAnsi"/>
              </w:rPr>
              <w:t>,2020</w:t>
            </w:r>
          </w:p>
        </w:tc>
      </w:tr>
      <w:tr w:rsidR="00412E22" w14:paraId="08E1BFF7" w14:textId="77777777" w:rsidTr="006F2D24">
        <w:trPr>
          <w:trHeight w:val="548"/>
        </w:trPr>
        <w:tc>
          <w:tcPr>
            <w:tcW w:w="8926" w:type="dxa"/>
          </w:tcPr>
          <w:p w14:paraId="6D9BB0FD" w14:textId="77777777" w:rsidR="007802A7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b/>
                <w:sz w:val="20"/>
                <w:lang w:val="es-ES"/>
              </w:rPr>
              <w:t>Objetivo</w:t>
            </w:r>
            <w:r>
              <w:rPr>
                <w:rFonts w:cstheme="minorHAnsi"/>
                <w:b/>
                <w:sz w:val="20"/>
                <w:lang w:val="es-ES"/>
              </w:rPr>
              <w:t>s</w:t>
            </w:r>
            <w:r w:rsidRPr="001D179D">
              <w:rPr>
                <w:rFonts w:cstheme="minorHAnsi"/>
                <w:b/>
                <w:sz w:val="20"/>
                <w:lang w:val="es-ES"/>
              </w:rPr>
              <w:t xml:space="preserve"> de aprendizaje:</w:t>
            </w:r>
            <w:r w:rsidRPr="001D179D">
              <w:rPr>
                <w:rFonts w:cstheme="minorHAnsi"/>
                <w:sz w:val="20"/>
                <w:lang w:val="es-ES"/>
              </w:rPr>
              <w:t xml:space="preserve"> </w:t>
            </w:r>
            <w:r w:rsidRPr="00AD0EE7">
              <w:rPr>
                <w:rFonts w:cstheme="minorHAnsi"/>
                <w:b/>
                <w:sz w:val="20"/>
                <w:lang w:val="es-ES"/>
              </w:rPr>
              <w:t>(OA1)</w:t>
            </w:r>
            <w:r w:rsidRPr="001D179D">
              <w:rPr>
                <w:rFonts w:cstheme="minorHAnsi"/>
                <w:sz w:val="20"/>
                <w:lang w:val="es-ES"/>
              </w:rPr>
              <w:t xml:space="preserve"> Mostrar que comprenden la multiplicación y la división de números enteros </w:t>
            </w:r>
            <w:r w:rsidRPr="00AD0EE7">
              <w:rPr>
                <w:rFonts w:cstheme="minorHAnsi"/>
                <w:b/>
                <w:sz w:val="20"/>
                <w:lang w:val="es-ES"/>
              </w:rPr>
              <w:t>(OA2)</w:t>
            </w:r>
            <w:r w:rsidRPr="001D179D">
              <w:rPr>
                <w:rFonts w:cstheme="minorHAnsi"/>
                <w:sz w:val="20"/>
                <w:lang w:val="es-ES"/>
              </w:rPr>
              <w:t xml:space="preserve"> Utilizar las operaciones de multiplicación y división con los números racionales en el contexto de la resolución de problemas.</w:t>
            </w:r>
          </w:p>
        </w:tc>
      </w:tr>
      <w:tr w:rsidR="00B1296B" w14:paraId="46EC1000" w14:textId="77777777" w:rsidTr="007802A7">
        <w:tc>
          <w:tcPr>
            <w:tcW w:w="8926" w:type="dxa"/>
          </w:tcPr>
          <w:p w14:paraId="578E297E" w14:textId="77777777" w:rsidR="001D179D" w:rsidRPr="001D179D" w:rsidRDefault="001D179D" w:rsidP="001D179D">
            <w:pPr>
              <w:jc w:val="both"/>
              <w:rPr>
                <w:rFonts w:cstheme="minorHAnsi"/>
                <w:b/>
                <w:sz w:val="20"/>
                <w:lang w:val="es-ES"/>
              </w:rPr>
            </w:pPr>
            <w:r w:rsidRPr="001D179D">
              <w:rPr>
                <w:rFonts w:cstheme="minorHAnsi"/>
                <w:b/>
                <w:sz w:val="20"/>
                <w:lang w:val="es-ES"/>
              </w:rPr>
              <w:t xml:space="preserve">Contenidos: </w:t>
            </w:r>
          </w:p>
          <w:p w14:paraId="03DA9A8C" w14:textId="77777777" w:rsidR="001D179D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sz w:val="20"/>
                <w:lang w:val="es-ES"/>
              </w:rPr>
              <w:t>Operaciones de números enteros.</w:t>
            </w:r>
          </w:p>
          <w:p w14:paraId="7467A32E" w14:textId="77777777" w:rsidR="007802A7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sz w:val="20"/>
                <w:lang w:val="es-ES"/>
              </w:rPr>
              <w:t>Operaciones de números racionales.</w:t>
            </w:r>
          </w:p>
        </w:tc>
      </w:tr>
    </w:tbl>
    <w:p w14:paraId="692EA63E" w14:textId="5E3EC60C" w:rsidR="00A57F68" w:rsidRDefault="00A62DB2" w:rsidP="00A62DB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br/>
      </w:r>
      <w:r w:rsidR="00A57F68" w:rsidRPr="006F2D24">
        <w:rPr>
          <w:rFonts w:cstheme="minorHAnsi"/>
          <w:b/>
          <w:color w:val="7030A0"/>
          <w:sz w:val="24"/>
          <w:szCs w:val="24"/>
        </w:rPr>
        <w:t>Estimada estudiante:</w:t>
      </w:r>
      <w:r>
        <w:rPr>
          <w:rFonts w:cstheme="minorHAnsi"/>
          <w:b/>
          <w:color w:val="7030A0"/>
          <w:sz w:val="24"/>
          <w:szCs w:val="24"/>
        </w:rPr>
        <w:t xml:space="preserve"> </w:t>
      </w:r>
      <w:r w:rsidR="00A83233" w:rsidRPr="00A83233">
        <w:rPr>
          <w:rFonts w:cstheme="minorHAnsi"/>
          <w:b/>
          <w:color w:val="000000" w:themeColor="text1"/>
          <w:sz w:val="24"/>
          <w:szCs w:val="24"/>
        </w:rPr>
        <w:t>Resuelve cada uno de los siguientes ejercicios respetando la prioridad de las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83233" w14:paraId="13E35379" w14:textId="77777777" w:rsidTr="00684576">
        <w:tc>
          <w:tcPr>
            <w:tcW w:w="8495" w:type="dxa"/>
          </w:tcPr>
          <w:p w14:paraId="7EE01E93" w14:textId="3B7D3330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  <w:r w:rsidRPr="00A83233">
              <w:rPr>
                <w:rFonts w:ascii="UnitPro-Light" w:hAnsi="UnitPro-Light" w:cs="UnitPro-Light"/>
                <w:sz w:val="24"/>
              </w:rPr>
              <w:t xml:space="preserve">(–21 </w:t>
            </w:r>
            <w:r w:rsidRPr="00A83233">
              <w:rPr>
                <w:rFonts w:ascii="Calibri" w:hAnsi="Calibri" w:cs="Calibri"/>
                <w:sz w:val="24"/>
              </w:rPr>
              <w:t xml:space="preserve">• </w:t>
            </w:r>
            <w:r w:rsidRPr="00A83233">
              <w:rPr>
                <w:rFonts w:ascii="UnitPro-Light" w:hAnsi="UnitPro-Light" w:cs="UnitPro-Light"/>
                <w:sz w:val="24"/>
              </w:rPr>
              <w:t>4) – (76 + (–13))</w:t>
            </w:r>
          </w:p>
          <w:p w14:paraId="2201EE18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0D5F4B64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60FD5424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0428526C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721A2E2B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0FF6E1DE" w14:textId="77777777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  <w:p w14:paraId="39D3F824" w14:textId="716A2413" w:rsidR="00A83233" w:rsidRPr="00A83233" w:rsidRDefault="00A83233" w:rsidP="00684576">
            <w:pPr>
              <w:jc w:val="both"/>
              <w:rPr>
                <w:rFonts w:ascii="UnitPro-Light" w:hAnsi="UnitPro-Light" w:cs="UnitPro-Light"/>
                <w:sz w:val="24"/>
              </w:rPr>
            </w:pPr>
          </w:p>
        </w:tc>
      </w:tr>
      <w:tr w:rsidR="00684576" w14:paraId="27FA1499" w14:textId="77777777" w:rsidTr="00684576">
        <w:tc>
          <w:tcPr>
            <w:tcW w:w="8495" w:type="dxa"/>
          </w:tcPr>
          <w:p w14:paraId="00DE37AD" w14:textId="7488AA1D" w:rsidR="00684576" w:rsidRPr="00A83233" w:rsidRDefault="00684576" w:rsidP="0068457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83233">
              <w:rPr>
                <w:rFonts w:ascii="UnitPro-Light" w:hAnsi="UnitPro-Light" w:cs="UnitPro-Light"/>
                <w:sz w:val="24"/>
              </w:rPr>
              <w:t xml:space="preserve">(5,2 </w:t>
            </w:r>
            <w:r w:rsidRPr="00A83233">
              <w:rPr>
                <w:rFonts w:ascii="Calibri" w:hAnsi="Calibri" w:cs="Calibri"/>
                <w:sz w:val="24"/>
              </w:rPr>
              <w:t>•</w:t>
            </w:r>
            <w:r w:rsidRPr="00A83233">
              <w:rPr>
                <w:rFonts w:ascii="UnitPro-Medi" w:eastAsia="UnitPro-Medi" w:hAnsi="UnitPro-Light" w:cs="UnitPro-Medi" w:hint="eastAsia"/>
                <w:sz w:val="24"/>
              </w:rPr>
              <w:t xml:space="preserve"> </w:t>
            </w:r>
            <w:r w:rsidRPr="00A83233">
              <w:rPr>
                <w:rFonts w:ascii="UnitPro-Light" w:hAnsi="UnitPro-Light" w:cs="UnitPro-Light"/>
                <w:sz w:val="24"/>
              </w:rPr>
              <w:t>7,3 + 4,04): 7 – 3,5</w:t>
            </w:r>
          </w:p>
          <w:p w14:paraId="3ED9D075" w14:textId="77777777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943C82" w14:textId="77777777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D855F0B" w14:textId="77777777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878487" w14:textId="77777777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6D3EA1" w14:textId="77777777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A26A7A4" w14:textId="58F404E9" w:rsidR="00684576" w:rsidRPr="00A83233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4576" w14:paraId="34069F76" w14:textId="77777777" w:rsidTr="00684576">
        <w:tc>
          <w:tcPr>
            <w:tcW w:w="8495" w:type="dxa"/>
          </w:tcPr>
          <w:p w14:paraId="6B029EA5" w14:textId="77777777" w:rsidR="00684576" w:rsidRDefault="00684576" w:rsidP="00A62DB2">
            <w:pPr>
              <w:jc w:val="both"/>
            </w:pPr>
            <w:r>
              <w:object w:dxaOrig="5010" w:dyaOrig="1320" w14:anchorId="1EBE4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2.25pt" o:ole="">
                  <v:imagedata r:id="rId9" o:title="" gain="1.25" grayscale="t"/>
                </v:shape>
                <o:OLEObject Type="Embed" ProgID="PBrush" ShapeID="_x0000_i1025" DrawAspect="Content" ObjectID="_1652787472" r:id="rId10"/>
              </w:object>
            </w:r>
          </w:p>
          <w:p w14:paraId="64177FA4" w14:textId="77777777" w:rsidR="00684576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25962C" w14:textId="77777777" w:rsidR="00684576" w:rsidRDefault="00684576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DE79E7B" w14:textId="77777777" w:rsidR="00A83233" w:rsidRDefault="00A83233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570F8F" w14:textId="77777777" w:rsidR="00A83233" w:rsidRDefault="00A83233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C4C17EE" w14:textId="77777777" w:rsidR="00A83233" w:rsidRDefault="00A83233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F4F924" w14:textId="2FFCB22C" w:rsidR="00A83233" w:rsidRDefault="00A83233" w:rsidP="00A62D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DEF30E" w14:textId="77777777" w:rsidR="00684576" w:rsidRPr="006F2D24" w:rsidRDefault="00684576">
      <w:pPr>
        <w:jc w:val="both"/>
        <w:rPr>
          <w:rFonts w:cstheme="minorHAnsi"/>
          <w:b/>
          <w:sz w:val="24"/>
          <w:szCs w:val="24"/>
        </w:rPr>
      </w:pPr>
    </w:p>
    <w:sectPr w:rsidR="00684576" w:rsidRPr="006F2D24" w:rsidSect="00C00D2B">
      <w:headerReference w:type="default" r:id="rId11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A79A" w14:textId="77777777" w:rsidR="00267558" w:rsidRDefault="00267558" w:rsidP="00E51F3A">
      <w:pPr>
        <w:spacing w:after="0" w:line="240" w:lineRule="auto"/>
      </w:pPr>
      <w:r>
        <w:separator/>
      </w:r>
    </w:p>
  </w:endnote>
  <w:endnote w:type="continuationSeparator" w:id="0">
    <w:p w14:paraId="187E13E4" w14:textId="77777777" w:rsidR="00267558" w:rsidRDefault="00267558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UnitPro-Med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A417" w14:textId="77777777" w:rsidR="00267558" w:rsidRDefault="00267558" w:rsidP="00E51F3A">
      <w:pPr>
        <w:spacing w:after="0" w:line="240" w:lineRule="auto"/>
      </w:pPr>
      <w:r>
        <w:separator/>
      </w:r>
    </w:p>
  </w:footnote>
  <w:footnote w:type="continuationSeparator" w:id="0">
    <w:p w14:paraId="4DAE303D" w14:textId="77777777" w:rsidR="00267558" w:rsidRDefault="00267558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103C" w14:textId="77777777"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F2DED30" wp14:editId="2FF13643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586DAD41" w14:textId="77777777"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14:paraId="029C8031" w14:textId="77777777" w:rsidR="00B323B0" w:rsidRPr="00D83F91" w:rsidRDefault="00B323B0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14:paraId="48EE88A7" w14:textId="77777777" w:rsidR="00B323B0" w:rsidRDefault="00B3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F71E1"/>
    <w:multiLevelType w:val="hybridMultilevel"/>
    <w:tmpl w:val="9AA06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67F"/>
    <w:multiLevelType w:val="hybridMultilevel"/>
    <w:tmpl w:val="0DEEE9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D4F"/>
    <w:multiLevelType w:val="hybridMultilevel"/>
    <w:tmpl w:val="DACC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10B"/>
    <w:multiLevelType w:val="hybridMultilevel"/>
    <w:tmpl w:val="AE80DC3A"/>
    <w:lvl w:ilvl="0" w:tplc="ACE8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C1FF3"/>
    <w:multiLevelType w:val="hybridMultilevel"/>
    <w:tmpl w:val="D1624B38"/>
    <w:lvl w:ilvl="0" w:tplc="024EE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5B58"/>
    <w:multiLevelType w:val="hybridMultilevel"/>
    <w:tmpl w:val="A75AD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F4EB0"/>
    <w:multiLevelType w:val="hybridMultilevel"/>
    <w:tmpl w:val="340E57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C665A"/>
    <w:multiLevelType w:val="hybridMultilevel"/>
    <w:tmpl w:val="9F502D46"/>
    <w:lvl w:ilvl="0" w:tplc="5C20A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B9A"/>
    <w:multiLevelType w:val="hybridMultilevel"/>
    <w:tmpl w:val="02A86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238A"/>
    <w:multiLevelType w:val="hybridMultilevel"/>
    <w:tmpl w:val="C70CBF14"/>
    <w:lvl w:ilvl="0" w:tplc="9F7612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C553B"/>
    <w:multiLevelType w:val="hybridMultilevel"/>
    <w:tmpl w:val="22CE7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94B"/>
    <w:multiLevelType w:val="hybridMultilevel"/>
    <w:tmpl w:val="674425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568"/>
    <w:multiLevelType w:val="hybridMultilevel"/>
    <w:tmpl w:val="D46A8E6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97BE6"/>
    <w:multiLevelType w:val="hybridMultilevel"/>
    <w:tmpl w:val="41F6F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C1EC5"/>
    <w:multiLevelType w:val="hybridMultilevel"/>
    <w:tmpl w:val="28AE0C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9147D"/>
    <w:multiLevelType w:val="hybridMultilevel"/>
    <w:tmpl w:val="35EC05B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9DC"/>
    <w:multiLevelType w:val="hybridMultilevel"/>
    <w:tmpl w:val="B6846E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14AE5"/>
    <w:multiLevelType w:val="hybridMultilevel"/>
    <w:tmpl w:val="32626584"/>
    <w:lvl w:ilvl="0" w:tplc="53900CFA">
      <w:start w:val="9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2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F79F0"/>
    <w:multiLevelType w:val="hybridMultilevel"/>
    <w:tmpl w:val="DEC4C8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07A7C"/>
    <w:multiLevelType w:val="hybridMultilevel"/>
    <w:tmpl w:val="7B6C3A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1"/>
  </w:num>
  <w:num w:numId="4">
    <w:abstractNumId w:val="14"/>
  </w:num>
  <w:num w:numId="5">
    <w:abstractNumId w:val="26"/>
  </w:num>
  <w:num w:numId="6">
    <w:abstractNumId w:val="24"/>
  </w:num>
  <w:num w:numId="7">
    <w:abstractNumId w:val="15"/>
  </w:num>
  <w:num w:numId="8">
    <w:abstractNumId w:val="23"/>
  </w:num>
  <w:num w:numId="9">
    <w:abstractNumId w:val="3"/>
  </w:num>
  <w:num w:numId="10">
    <w:abstractNumId w:val="36"/>
  </w:num>
  <w:num w:numId="11">
    <w:abstractNumId w:val="0"/>
  </w:num>
  <w:num w:numId="12">
    <w:abstractNumId w:val="1"/>
  </w:num>
  <w:num w:numId="13">
    <w:abstractNumId w:val="35"/>
  </w:num>
  <w:num w:numId="14">
    <w:abstractNumId w:val="37"/>
  </w:num>
  <w:num w:numId="15">
    <w:abstractNumId w:val="39"/>
  </w:num>
  <w:num w:numId="16">
    <w:abstractNumId w:val="13"/>
  </w:num>
  <w:num w:numId="17">
    <w:abstractNumId w:val="32"/>
  </w:num>
  <w:num w:numId="18">
    <w:abstractNumId w:val="2"/>
  </w:num>
  <w:num w:numId="19">
    <w:abstractNumId w:val="33"/>
  </w:num>
  <w:num w:numId="20">
    <w:abstractNumId w:val="34"/>
  </w:num>
  <w:num w:numId="21">
    <w:abstractNumId w:val="42"/>
  </w:num>
  <w:num w:numId="22">
    <w:abstractNumId w:val="11"/>
  </w:num>
  <w:num w:numId="23">
    <w:abstractNumId w:val="27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  <w:num w:numId="28">
    <w:abstractNumId w:val="12"/>
  </w:num>
  <w:num w:numId="29">
    <w:abstractNumId w:val="40"/>
  </w:num>
  <w:num w:numId="30">
    <w:abstractNumId w:val="30"/>
  </w:num>
  <w:num w:numId="31">
    <w:abstractNumId w:val="20"/>
  </w:num>
  <w:num w:numId="32">
    <w:abstractNumId w:val="19"/>
  </w:num>
  <w:num w:numId="33">
    <w:abstractNumId w:val="17"/>
  </w:num>
  <w:num w:numId="34">
    <w:abstractNumId w:val="10"/>
  </w:num>
  <w:num w:numId="35">
    <w:abstractNumId w:val="31"/>
  </w:num>
  <w:num w:numId="36">
    <w:abstractNumId w:val="29"/>
  </w:num>
  <w:num w:numId="37">
    <w:abstractNumId w:val="7"/>
  </w:num>
  <w:num w:numId="38">
    <w:abstractNumId w:val="38"/>
  </w:num>
  <w:num w:numId="39">
    <w:abstractNumId w:val="9"/>
  </w:num>
  <w:num w:numId="40">
    <w:abstractNumId w:val="16"/>
  </w:num>
  <w:num w:numId="41">
    <w:abstractNumId w:val="21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22CBE"/>
    <w:rsid w:val="0003288C"/>
    <w:rsid w:val="000369E1"/>
    <w:rsid w:val="000A3575"/>
    <w:rsid w:val="000E0ED0"/>
    <w:rsid w:val="00100D06"/>
    <w:rsid w:val="0010707C"/>
    <w:rsid w:val="00110C4E"/>
    <w:rsid w:val="001427E1"/>
    <w:rsid w:val="001702BD"/>
    <w:rsid w:val="001978BE"/>
    <w:rsid w:val="001D179D"/>
    <w:rsid w:val="001E6344"/>
    <w:rsid w:val="00213282"/>
    <w:rsid w:val="002229BD"/>
    <w:rsid w:val="0022355E"/>
    <w:rsid w:val="00242087"/>
    <w:rsid w:val="00267558"/>
    <w:rsid w:val="0028482D"/>
    <w:rsid w:val="00296765"/>
    <w:rsid w:val="002B6383"/>
    <w:rsid w:val="002C22B6"/>
    <w:rsid w:val="002C5D32"/>
    <w:rsid w:val="002E457B"/>
    <w:rsid w:val="002E7003"/>
    <w:rsid w:val="002F5F6C"/>
    <w:rsid w:val="002F6BA4"/>
    <w:rsid w:val="00337C8E"/>
    <w:rsid w:val="0034659C"/>
    <w:rsid w:val="00362CC9"/>
    <w:rsid w:val="00384F9C"/>
    <w:rsid w:val="003870C9"/>
    <w:rsid w:val="003903EC"/>
    <w:rsid w:val="00394037"/>
    <w:rsid w:val="003A38AD"/>
    <w:rsid w:val="003C267C"/>
    <w:rsid w:val="003E2994"/>
    <w:rsid w:val="003F6864"/>
    <w:rsid w:val="00407C8F"/>
    <w:rsid w:val="00412E22"/>
    <w:rsid w:val="00415711"/>
    <w:rsid w:val="0045657A"/>
    <w:rsid w:val="00471559"/>
    <w:rsid w:val="0047302E"/>
    <w:rsid w:val="00487681"/>
    <w:rsid w:val="004E40A8"/>
    <w:rsid w:val="00504204"/>
    <w:rsid w:val="00522B1F"/>
    <w:rsid w:val="00582BE9"/>
    <w:rsid w:val="00591393"/>
    <w:rsid w:val="005A1A50"/>
    <w:rsid w:val="005B34B3"/>
    <w:rsid w:val="005B75B7"/>
    <w:rsid w:val="005C2C6B"/>
    <w:rsid w:val="005D3D50"/>
    <w:rsid w:val="005D40A2"/>
    <w:rsid w:val="005D7C9C"/>
    <w:rsid w:val="00602697"/>
    <w:rsid w:val="00621B61"/>
    <w:rsid w:val="00661BA1"/>
    <w:rsid w:val="00684576"/>
    <w:rsid w:val="006B0493"/>
    <w:rsid w:val="006D2108"/>
    <w:rsid w:val="006E2239"/>
    <w:rsid w:val="006F2D24"/>
    <w:rsid w:val="007040FC"/>
    <w:rsid w:val="0071445A"/>
    <w:rsid w:val="00733A2A"/>
    <w:rsid w:val="007517A2"/>
    <w:rsid w:val="00754ECA"/>
    <w:rsid w:val="007802A7"/>
    <w:rsid w:val="007A0F64"/>
    <w:rsid w:val="007C0824"/>
    <w:rsid w:val="007D6226"/>
    <w:rsid w:val="007E11AD"/>
    <w:rsid w:val="007F1284"/>
    <w:rsid w:val="008000F8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A356B"/>
    <w:rsid w:val="008B2DB1"/>
    <w:rsid w:val="008B432F"/>
    <w:rsid w:val="008B67EB"/>
    <w:rsid w:val="008C0EA3"/>
    <w:rsid w:val="0090050C"/>
    <w:rsid w:val="00952195"/>
    <w:rsid w:val="009674E2"/>
    <w:rsid w:val="009A2642"/>
    <w:rsid w:val="009B5113"/>
    <w:rsid w:val="009C0B44"/>
    <w:rsid w:val="009E062F"/>
    <w:rsid w:val="009E63E4"/>
    <w:rsid w:val="00A14416"/>
    <w:rsid w:val="00A14D4E"/>
    <w:rsid w:val="00A2353C"/>
    <w:rsid w:val="00A51E7E"/>
    <w:rsid w:val="00A57F68"/>
    <w:rsid w:val="00A62DB2"/>
    <w:rsid w:val="00A649E1"/>
    <w:rsid w:val="00A83233"/>
    <w:rsid w:val="00AA3E23"/>
    <w:rsid w:val="00AB3671"/>
    <w:rsid w:val="00AB783F"/>
    <w:rsid w:val="00AD0EE7"/>
    <w:rsid w:val="00AD158F"/>
    <w:rsid w:val="00AD207D"/>
    <w:rsid w:val="00AE220C"/>
    <w:rsid w:val="00AE351C"/>
    <w:rsid w:val="00B1296B"/>
    <w:rsid w:val="00B13664"/>
    <w:rsid w:val="00B323B0"/>
    <w:rsid w:val="00B527B5"/>
    <w:rsid w:val="00B7551A"/>
    <w:rsid w:val="00B87603"/>
    <w:rsid w:val="00B97D8D"/>
    <w:rsid w:val="00BB0E33"/>
    <w:rsid w:val="00BB62C0"/>
    <w:rsid w:val="00BE67FE"/>
    <w:rsid w:val="00C00D2B"/>
    <w:rsid w:val="00C022E9"/>
    <w:rsid w:val="00C05B55"/>
    <w:rsid w:val="00C10C00"/>
    <w:rsid w:val="00C17A7A"/>
    <w:rsid w:val="00C2465B"/>
    <w:rsid w:val="00C24CF2"/>
    <w:rsid w:val="00C26C6A"/>
    <w:rsid w:val="00C47C2A"/>
    <w:rsid w:val="00C62692"/>
    <w:rsid w:val="00C837D9"/>
    <w:rsid w:val="00CE58DE"/>
    <w:rsid w:val="00D34CCD"/>
    <w:rsid w:val="00D47EE8"/>
    <w:rsid w:val="00D75515"/>
    <w:rsid w:val="00DA34DA"/>
    <w:rsid w:val="00DB4581"/>
    <w:rsid w:val="00DC11D1"/>
    <w:rsid w:val="00DF6789"/>
    <w:rsid w:val="00E3526C"/>
    <w:rsid w:val="00E516AD"/>
    <w:rsid w:val="00E51F3A"/>
    <w:rsid w:val="00E9645D"/>
    <w:rsid w:val="00EB0ABB"/>
    <w:rsid w:val="00EE0F6B"/>
    <w:rsid w:val="00F16339"/>
    <w:rsid w:val="00F24F6F"/>
    <w:rsid w:val="00F25717"/>
    <w:rsid w:val="00F30D08"/>
    <w:rsid w:val="00F40AF9"/>
    <w:rsid w:val="00F437C3"/>
    <w:rsid w:val="00FA4B09"/>
    <w:rsid w:val="00FC2C7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B961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1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2020-06-01T15:35:00Z</cp:lastPrinted>
  <dcterms:created xsi:type="dcterms:W3CDTF">2020-06-04T18:51:00Z</dcterms:created>
  <dcterms:modified xsi:type="dcterms:W3CDTF">2020-06-04T18:51:00Z</dcterms:modified>
</cp:coreProperties>
</file>